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728FF" w14:textId="77777777" w:rsidR="00DF7D81" w:rsidRDefault="00E86FE1">
      <w:pPr>
        <w:spacing w:line="600" w:lineRule="exact"/>
        <w:jc w:val="center"/>
        <w:rPr>
          <w:rFonts w:ascii="仿宋" w:eastAsia="仿宋" w:hAnsi="仿宋" w:cs="仿宋"/>
          <w:sz w:val="32"/>
          <w:szCs w:val="32"/>
        </w:rPr>
      </w:pPr>
      <w:r>
        <w:rPr>
          <w:rFonts w:ascii="方正小标宋简体" w:eastAsia="方正小标宋简体" w:hAnsi="方正小标宋简体" w:hint="eastAsia"/>
          <w:sz w:val="44"/>
          <w:szCs w:val="44"/>
        </w:rPr>
        <w:t>基层团支部“活力提升”工程实施方案</w:t>
      </w:r>
    </w:p>
    <w:p w14:paraId="5E3CB552" w14:textId="77777777" w:rsidR="00DF7D81" w:rsidRDefault="00DF7D81">
      <w:pPr>
        <w:widowControl/>
        <w:snapToGrid w:val="0"/>
        <w:spacing w:line="560" w:lineRule="exact"/>
        <w:jc w:val="center"/>
        <w:rPr>
          <w:rFonts w:ascii="仿宋" w:eastAsia="仿宋" w:hAnsi="仿宋" w:cs="仿宋"/>
          <w:b/>
          <w:bCs/>
          <w:color w:val="FF0000"/>
          <w:kern w:val="0"/>
          <w:sz w:val="32"/>
          <w:szCs w:val="32"/>
        </w:rPr>
      </w:pPr>
    </w:p>
    <w:p w14:paraId="5A050033"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为贯彻共青团</w:t>
      </w:r>
      <w:r>
        <w:rPr>
          <w:rFonts w:ascii="仿宋" w:eastAsia="仿宋" w:hAnsi="仿宋"/>
          <w:sz w:val="32"/>
          <w:szCs w:val="32"/>
        </w:rPr>
        <w:t>十八大和十八届</w:t>
      </w:r>
      <w:r>
        <w:rPr>
          <w:rFonts w:ascii="仿宋" w:eastAsia="仿宋" w:hAnsi="仿宋" w:hint="eastAsia"/>
          <w:sz w:val="32"/>
          <w:szCs w:val="32"/>
        </w:rPr>
        <w:t>二中</w:t>
      </w:r>
      <w:r>
        <w:rPr>
          <w:rFonts w:ascii="仿宋" w:eastAsia="仿宋" w:hAnsi="仿宋"/>
          <w:sz w:val="32"/>
          <w:szCs w:val="32"/>
        </w:rPr>
        <w:t>、三中、四中</w:t>
      </w:r>
      <w:r>
        <w:rPr>
          <w:rFonts w:ascii="仿宋" w:eastAsia="仿宋" w:hAnsi="仿宋" w:hint="eastAsia"/>
          <w:sz w:val="32"/>
          <w:szCs w:val="32"/>
        </w:rPr>
        <w:t>全会精神，进一步推动我校共青团改革举措</w:t>
      </w:r>
      <w:r>
        <w:rPr>
          <w:rFonts w:ascii="仿宋" w:eastAsia="仿宋" w:hAnsi="仿宋"/>
          <w:sz w:val="32"/>
          <w:szCs w:val="32"/>
        </w:rPr>
        <w:t>落地见效</w:t>
      </w:r>
      <w:r>
        <w:rPr>
          <w:rFonts w:ascii="仿宋" w:eastAsia="仿宋" w:hAnsi="仿宋" w:hint="eastAsia"/>
          <w:sz w:val="32"/>
          <w:szCs w:val="32"/>
        </w:rPr>
        <w:t>，以实际行动落实习近平总书记提出的“群团组织要增强自我革新的勇气”的重要要求，围绕全团“凝聚青年、服务大局、当好桥梁、从严治团”四维工作格局，按照团中央和团市委工作部署，我校将于</w:t>
      </w:r>
      <w:r>
        <w:rPr>
          <w:rFonts w:ascii="仿宋" w:eastAsia="仿宋" w:hAnsi="仿宋" w:hint="eastAsia"/>
          <w:sz w:val="32"/>
          <w:szCs w:val="32"/>
        </w:rPr>
        <w:t>2020</w:t>
      </w:r>
      <w:r>
        <w:rPr>
          <w:rFonts w:ascii="仿宋" w:eastAsia="仿宋" w:hAnsi="仿宋" w:hint="eastAsia"/>
          <w:sz w:val="32"/>
          <w:szCs w:val="32"/>
        </w:rPr>
        <w:t>至</w:t>
      </w:r>
      <w:r>
        <w:rPr>
          <w:rFonts w:ascii="仿宋" w:eastAsia="仿宋" w:hAnsi="仿宋" w:hint="eastAsia"/>
          <w:sz w:val="32"/>
          <w:szCs w:val="32"/>
        </w:rPr>
        <w:t>2021</w:t>
      </w:r>
      <w:r>
        <w:rPr>
          <w:rFonts w:ascii="仿宋" w:eastAsia="仿宋" w:hAnsi="仿宋" w:hint="eastAsia"/>
          <w:sz w:val="32"/>
          <w:szCs w:val="32"/>
        </w:rPr>
        <w:t>学年重点开展基层团支部“活力提升”工程，始终坚持将团支部工作和建设放在最基础最突出最重要的位置，着力破解高校基层团支部活力不足的重点和难点问题。</w:t>
      </w:r>
    </w:p>
    <w:p w14:paraId="0CE59692" w14:textId="77777777" w:rsidR="00DF7D81" w:rsidRDefault="00E86FE1">
      <w:pPr>
        <w:spacing w:line="520" w:lineRule="exact"/>
        <w:ind w:firstLineChars="200" w:firstLine="640"/>
        <w:rPr>
          <w:rFonts w:ascii="黑体" w:eastAsia="黑体" w:hAnsi="黑体"/>
          <w:sz w:val="32"/>
          <w:szCs w:val="32"/>
        </w:rPr>
      </w:pPr>
      <w:r>
        <w:rPr>
          <w:rFonts w:ascii="黑体" w:eastAsia="黑体" w:hAnsi="黑体" w:hint="eastAsia"/>
          <w:sz w:val="32"/>
          <w:szCs w:val="32"/>
        </w:rPr>
        <w:t>一、实施范围</w:t>
      </w:r>
    </w:p>
    <w:p w14:paraId="5ECE240C"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各学生团支部，包括班级、学生</w:t>
      </w:r>
      <w:r>
        <w:rPr>
          <w:rFonts w:ascii="仿宋" w:eastAsia="仿宋" w:hAnsi="仿宋"/>
          <w:sz w:val="32"/>
          <w:szCs w:val="32"/>
        </w:rPr>
        <w:t>组织</w:t>
      </w:r>
      <w:r>
        <w:rPr>
          <w:rFonts w:ascii="仿宋" w:eastAsia="仿宋" w:hAnsi="仿宋" w:hint="eastAsia"/>
          <w:sz w:val="32"/>
          <w:szCs w:val="32"/>
        </w:rPr>
        <w:t>等各类学生团支部。</w:t>
      </w:r>
    </w:p>
    <w:p w14:paraId="2549C55D" w14:textId="77777777" w:rsidR="00DF7D81" w:rsidRDefault="00E86FE1">
      <w:pPr>
        <w:spacing w:line="520" w:lineRule="exact"/>
        <w:ind w:firstLineChars="200" w:firstLine="640"/>
        <w:rPr>
          <w:rFonts w:ascii="黑体" w:eastAsia="黑体" w:hAnsi="黑体"/>
          <w:sz w:val="32"/>
          <w:szCs w:val="32"/>
        </w:rPr>
      </w:pPr>
      <w:r>
        <w:rPr>
          <w:rFonts w:ascii="黑体" w:eastAsia="黑体" w:hAnsi="黑体" w:hint="eastAsia"/>
          <w:sz w:val="32"/>
          <w:szCs w:val="32"/>
        </w:rPr>
        <w:t>二、实施原则</w:t>
      </w:r>
    </w:p>
    <w:p w14:paraId="1A2554EF" w14:textId="77777777" w:rsidR="00DF7D81" w:rsidRDefault="00E86FE1">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坚持党建带团建。争取各级党组织重视，将团支部的活力提升作为党建带团建及党建工作考核的重要内容，指导、支持团支部建设和工作开展。</w:t>
      </w:r>
    </w:p>
    <w:p w14:paraId="253807A1" w14:textId="77777777" w:rsidR="00DF7D81" w:rsidRDefault="00E86FE1">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强化问题导向。以解决实际问题为出发点和落脚点，特别是着力解决团支部功能虚化弱化，凝聚力、影响力不高，团员教育管理的办法不多、效果不明显等问题。</w:t>
      </w:r>
    </w:p>
    <w:p w14:paraId="718964CE" w14:textId="77777777" w:rsidR="00DF7D81" w:rsidRDefault="00E86FE1">
      <w:pPr>
        <w:spacing w:line="560" w:lineRule="exact"/>
        <w:ind w:firstLineChars="200" w:firstLine="640"/>
        <w:rPr>
          <w:rFonts w:ascii="仿宋" w:eastAsia="仿宋" w:hAnsi="仿宋" w:cs="仿宋"/>
          <w:sz w:val="32"/>
          <w:szCs w:val="32"/>
        </w:rPr>
        <w:sectPr w:rsidR="00DF7D81">
          <w:footerReference w:type="default" r:id="rId8"/>
          <w:pgSz w:w="11906" w:h="16838"/>
          <w:pgMar w:top="2098" w:right="1474" w:bottom="1984" w:left="1587" w:header="851" w:footer="992" w:gutter="0"/>
          <w:pgNumType w:fmt="numberInDash"/>
          <w:cols w:space="0"/>
          <w:docGrid w:type="lines" w:linePitch="318"/>
        </w:sectPr>
      </w:pPr>
      <w:r>
        <w:rPr>
          <w:rFonts w:ascii="仿宋" w:eastAsia="仿宋" w:hAnsi="仿宋" w:cs="仿宋" w:hint="eastAsia"/>
          <w:sz w:val="32"/>
          <w:szCs w:val="32"/>
        </w:rPr>
        <w:t>3.</w:t>
      </w:r>
      <w:r>
        <w:rPr>
          <w:rFonts w:ascii="仿宋" w:eastAsia="仿宋" w:hAnsi="仿宋" w:cs="仿宋" w:hint="eastAsia"/>
          <w:sz w:val="32"/>
          <w:szCs w:val="32"/>
        </w:rPr>
        <w:t>突出时代特点。把握经济社会发展新常态、团员学生思想行为新特点等对于高校共青团工作理念、内容、方式带来影响，</w:t>
      </w:r>
    </w:p>
    <w:p w14:paraId="3EED3151" w14:textId="77777777" w:rsidR="00DF7D81" w:rsidRDefault="00E86FE1">
      <w:pPr>
        <w:spacing w:line="560" w:lineRule="exact"/>
        <w:rPr>
          <w:rFonts w:ascii="仿宋" w:eastAsia="仿宋" w:hAnsi="仿宋" w:cs="仿宋"/>
          <w:sz w:val="32"/>
          <w:szCs w:val="32"/>
        </w:rPr>
      </w:pPr>
      <w:r>
        <w:rPr>
          <w:rFonts w:ascii="仿宋" w:eastAsia="仿宋" w:hAnsi="仿宋" w:cs="仿宋" w:hint="eastAsia"/>
          <w:sz w:val="32"/>
          <w:szCs w:val="32"/>
        </w:rPr>
        <w:lastRenderedPageBreak/>
        <w:t>谋划和加强基层团支部建设。</w:t>
      </w:r>
    </w:p>
    <w:p w14:paraId="2C89BB48" w14:textId="77777777" w:rsidR="00DF7D81" w:rsidRDefault="00E86FE1">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尊重团员主体。将激发团员学生的主观能动性和创造力作为团支部活力提升的源泉，组织支部活动请团员学生一起设计、动议支部大事请团员学生一起决定、开展支部工作请团员学生一起参与、考评支部绩效请团员学生一起评价，创新工作思路和方法，提升团支部的吸引力凝聚力战斗力。</w:t>
      </w:r>
    </w:p>
    <w:p w14:paraId="3AE27E3E" w14:textId="77777777" w:rsidR="00DF7D81" w:rsidRDefault="00E86FE1">
      <w:pPr>
        <w:spacing w:line="520" w:lineRule="exact"/>
        <w:ind w:firstLineChars="200" w:firstLine="640"/>
        <w:rPr>
          <w:rFonts w:ascii="黑体" w:eastAsia="黑体" w:hAnsi="黑体"/>
          <w:sz w:val="32"/>
          <w:szCs w:val="32"/>
        </w:rPr>
      </w:pPr>
      <w:r>
        <w:rPr>
          <w:rFonts w:ascii="黑体" w:eastAsia="黑体" w:hAnsi="黑体" w:hint="eastAsia"/>
          <w:sz w:val="32"/>
          <w:szCs w:val="32"/>
        </w:rPr>
        <w:t>三、工作目标</w:t>
      </w:r>
    </w:p>
    <w:p w14:paraId="1E11D622"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提升组织的运行活力。通过加强和改进团支部的基础团务管理、队伍建设和必要的制度建设，促进团支部的</w:t>
      </w:r>
      <w:r>
        <w:rPr>
          <w:rFonts w:ascii="仿宋" w:eastAsia="仿宋" w:hAnsi="仿宋" w:hint="eastAsia"/>
          <w:sz w:val="32"/>
          <w:szCs w:val="32"/>
        </w:rPr>
        <w:t>组织运转更加规范、顺畅。</w:t>
      </w:r>
    </w:p>
    <w:p w14:paraId="2D50A660"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提升工作的开展活力。通过明确团支部的工作职责和功能内涵，改进工作方式、创新工作载体，促进团支部的工作开展更富针对性、实效性。</w:t>
      </w:r>
    </w:p>
    <w:p w14:paraId="0A0B8A6B"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3.</w:t>
      </w:r>
      <w:r>
        <w:rPr>
          <w:rFonts w:ascii="仿宋" w:eastAsia="仿宋" w:hAnsi="仿宋" w:hint="eastAsia"/>
          <w:sz w:val="32"/>
          <w:szCs w:val="32"/>
        </w:rPr>
        <w:t>提升团员的参与活力。通过扩大基层民主，完善创新团支部的设置方式、成员配备，促进更多团员学生积极参与、推动团支部的工作和建设。</w:t>
      </w:r>
    </w:p>
    <w:p w14:paraId="77C9E0AB" w14:textId="77777777" w:rsidR="00DF7D81" w:rsidRDefault="00E86FE1">
      <w:pPr>
        <w:spacing w:line="520" w:lineRule="exact"/>
        <w:ind w:firstLineChars="200" w:firstLine="640"/>
        <w:rPr>
          <w:rFonts w:ascii="黑体" w:eastAsia="黑体" w:hAnsi="黑体"/>
          <w:sz w:val="32"/>
          <w:szCs w:val="32"/>
        </w:rPr>
      </w:pPr>
      <w:r>
        <w:rPr>
          <w:rFonts w:ascii="黑体" w:eastAsia="黑体" w:hAnsi="黑体" w:hint="eastAsia"/>
          <w:sz w:val="32"/>
          <w:szCs w:val="32"/>
        </w:rPr>
        <w:t>四、主要内容</w:t>
      </w:r>
    </w:p>
    <w:p w14:paraId="16BCE9FF" w14:textId="77777777" w:rsidR="00DF7D81" w:rsidRDefault="00E86FE1">
      <w:pPr>
        <w:spacing w:line="560" w:lineRule="exact"/>
        <w:ind w:firstLineChars="200" w:firstLine="640"/>
        <w:rPr>
          <w:rFonts w:ascii="楷体" w:eastAsia="楷体" w:hAnsi="楷体"/>
          <w:sz w:val="32"/>
          <w:szCs w:val="32"/>
        </w:rPr>
      </w:pPr>
      <w:r>
        <w:rPr>
          <w:rFonts w:ascii="楷体" w:eastAsia="楷体" w:hAnsi="楷体" w:hint="eastAsia"/>
          <w:sz w:val="32"/>
          <w:szCs w:val="32"/>
        </w:rPr>
        <w:t>（一）基层团支部要全面落实“活力提升”工程各项要求</w:t>
      </w:r>
    </w:p>
    <w:p w14:paraId="6869A870"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提升组织的运行活力方面</w:t>
      </w:r>
    </w:p>
    <w:p w14:paraId="386FB17F" w14:textId="77777777" w:rsidR="00DF7D81" w:rsidRDefault="00E86FE1">
      <w:pPr>
        <w:spacing w:line="560" w:lineRule="exact"/>
        <w:ind w:firstLineChars="200" w:firstLine="640"/>
        <w:rPr>
          <w:rFonts w:ascii="仿宋" w:eastAsia="仿宋" w:hAnsi="仿宋"/>
          <w:sz w:val="32"/>
          <w:szCs w:val="32"/>
        </w:rPr>
        <w:sectPr w:rsidR="00DF7D81">
          <w:footerReference w:type="default" r:id="rId9"/>
          <w:pgSz w:w="11906" w:h="16838"/>
          <w:pgMar w:top="2098" w:right="1474" w:bottom="1984" w:left="1587" w:header="851" w:footer="992" w:gutter="0"/>
          <w:pgNumType w:fmt="numberInDash"/>
          <w:cols w:space="0"/>
          <w:docGrid w:type="lines" w:linePitch="318"/>
        </w:sectPr>
      </w:pPr>
      <w:r>
        <w:rPr>
          <w:rFonts w:ascii="仿宋" w:eastAsia="仿宋" w:hAnsi="仿宋" w:hint="eastAsia"/>
          <w:sz w:val="32"/>
          <w:szCs w:val="32"/>
        </w:rPr>
        <w:t>（</w:t>
      </w:r>
      <w:r>
        <w:rPr>
          <w:rFonts w:ascii="仿宋" w:eastAsia="仿宋" w:hAnsi="仿宋" w:hint="eastAsia"/>
          <w:sz w:val="32"/>
          <w:szCs w:val="32"/>
        </w:rPr>
        <w:t>1</w:t>
      </w:r>
      <w:r>
        <w:rPr>
          <w:rFonts w:ascii="仿宋" w:eastAsia="仿宋" w:hAnsi="仿宋" w:hint="eastAsia"/>
          <w:sz w:val="32"/>
          <w:szCs w:val="32"/>
        </w:rPr>
        <w:t>）强化支部覆盖。在巩固传统班级建立团支部的基础上，重点推进学生组织普遍建立团支部，同时鼓励创新探索建立活动项目、实验室等各类学生团支部，鼓励探索网络建团的有效方式。</w:t>
      </w:r>
    </w:p>
    <w:p w14:paraId="2FF922B0"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lastRenderedPageBreak/>
        <w:t>（</w:t>
      </w:r>
      <w:r>
        <w:rPr>
          <w:rFonts w:ascii="仿宋" w:eastAsia="仿宋" w:hAnsi="仿宋" w:hint="eastAsia"/>
          <w:sz w:val="32"/>
          <w:szCs w:val="32"/>
        </w:rPr>
        <w:t>2</w:t>
      </w:r>
      <w:r>
        <w:rPr>
          <w:rFonts w:ascii="仿宋" w:eastAsia="仿宋" w:hAnsi="仿宋" w:hint="eastAsia"/>
          <w:sz w:val="32"/>
          <w:szCs w:val="32"/>
        </w:rPr>
        <w:t>）做实基础团务。依据《北京信息科技大学团员发展细则》规范团员发展，按规范流程发展团员；严格团费收缴、使用，加强收缴登记、使用公示；加强团员教育管理，重点加强习近平新时代中国特色社会主义</w:t>
      </w:r>
      <w:r>
        <w:rPr>
          <w:rFonts w:ascii="仿宋" w:eastAsia="仿宋" w:hAnsi="仿宋"/>
          <w:sz w:val="32"/>
          <w:szCs w:val="32"/>
        </w:rPr>
        <w:t>思想</w:t>
      </w:r>
      <w:r>
        <w:rPr>
          <w:rFonts w:ascii="仿宋" w:eastAsia="仿宋" w:hAnsi="仿宋" w:hint="eastAsia"/>
          <w:sz w:val="32"/>
          <w:szCs w:val="32"/>
        </w:rPr>
        <w:t>和社会主义核心价值观教育；争取党组织支持，做好推优入党工作，对符合条件的“推优入党”候选人全面考察、充分评议，形成团支部意见，并由团员大会讨论通过。</w:t>
      </w:r>
    </w:p>
    <w:p w14:paraId="03B493B5"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3</w:t>
      </w:r>
      <w:r>
        <w:rPr>
          <w:rFonts w:ascii="仿宋" w:eastAsia="仿宋" w:hAnsi="仿宋" w:hint="eastAsia"/>
          <w:sz w:val="32"/>
          <w:szCs w:val="32"/>
        </w:rPr>
        <w:t>）完善工作制度。依据《北京信息科技大学团支部考核指标》明确团支部及支委工作职责、工作标准，建立健全团支部建设和工作的经验总结、知识传承等机制；创新开展“三会两制一课”，明确团员大会、支委会、团小组会的议事范围和决议权限，严格团员教育评议和团员年度团籍注册制度，提高团课的参与面、吸引力；创新团日活动的形式载体，紧密结合团员学生兴趣点进行策划设计，提高活动的育人实效。</w:t>
      </w:r>
    </w:p>
    <w:p w14:paraId="41932B18"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4</w:t>
      </w:r>
      <w:r>
        <w:rPr>
          <w:rFonts w:ascii="仿宋" w:eastAsia="仿宋" w:hAnsi="仿宋" w:hint="eastAsia"/>
          <w:sz w:val="32"/>
          <w:szCs w:val="32"/>
        </w:rPr>
        <w:t>）理顺班团关系。突出团支部为核心的班集体建设，充分发挥团支部的政治核心作用。结合支部实际，理顺团支部与班委会关系，发挥团支部模范带头作用</w:t>
      </w:r>
      <w:r>
        <w:rPr>
          <w:rFonts w:ascii="仿宋" w:eastAsia="仿宋" w:hAnsi="仿宋" w:hint="eastAsia"/>
          <w:sz w:val="32"/>
          <w:szCs w:val="32"/>
        </w:rPr>
        <w:t>；实行班长兼任团支部副书记，团支部和班委会一体运行、协同工作机制；完善班团工作决策机制，评奖评优、人员推荐等重要事务须经支委会通过，由团员学生大会决定。</w:t>
      </w:r>
    </w:p>
    <w:p w14:paraId="45E9153B"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提升工作的开展活力方面</w:t>
      </w:r>
    </w:p>
    <w:p w14:paraId="19E04649" w14:textId="77777777" w:rsidR="00DF7D81" w:rsidRDefault="00E86FE1">
      <w:pPr>
        <w:spacing w:line="560" w:lineRule="exact"/>
        <w:ind w:firstLineChars="200" w:firstLine="640"/>
        <w:rPr>
          <w:rFonts w:ascii="仿宋" w:eastAsia="仿宋" w:hAnsi="仿宋"/>
          <w:sz w:val="32"/>
          <w:szCs w:val="32"/>
        </w:rPr>
        <w:sectPr w:rsidR="00DF7D81">
          <w:footerReference w:type="default" r:id="rId10"/>
          <w:pgSz w:w="11906" w:h="16838"/>
          <w:pgMar w:top="2098" w:right="1474" w:bottom="1984" w:left="1587" w:header="851" w:footer="992" w:gutter="0"/>
          <w:pgNumType w:fmt="numberInDash"/>
          <w:cols w:space="0"/>
          <w:docGrid w:type="lines" w:linePitch="318"/>
        </w:sectPr>
      </w:pPr>
      <w:r>
        <w:rPr>
          <w:rFonts w:ascii="仿宋" w:eastAsia="仿宋" w:hAnsi="仿宋" w:hint="eastAsia"/>
          <w:sz w:val="32"/>
          <w:szCs w:val="32"/>
        </w:rPr>
        <w:t>（</w:t>
      </w:r>
      <w:r>
        <w:rPr>
          <w:rFonts w:ascii="仿宋" w:eastAsia="仿宋" w:hAnsi="仿宋" w:hint="eastAsia"/>
          <w:sz w:val="32"/>
          <w:szCs w:val="32"/>
        </w:rPr>
        <w:t>1</w:t>
      </w:r>
      <w:r>
        <w:rPr>
          <w:rFonts w:ascii="仿宋" w:eastAsia="仿宋" w:hAnsi="仿宋" w:hint="eastAsia"/>
          <w:sz w:val="32"/>
          <w:szCs w:val="32"/>
        </w:rPr>
        <w:t>）明确职责功能。落实上级团组织要求，根据支部特点，</w:t>
      </w:r>
    </w:p>
    <w:p w14:paraId="4BF52DCB" w14:textId="77777777" w:rsidR="00DF7D81" w:rsidRDefault="00E86FE1">
      <w:pPr>
        <w:spacing w:line="560" w:lineRule="exact"/>
        <w:rPr>
          <w:rFonts w:ascii="仿宋" w:eastAsia="仿宋" w:hAnsi="仿宋"/>
          <w:sz w:val="32"/>
          <w:szCs w:val="32"/>
        </w:rPr>
      </w:pPr>
      <w:r>
        <w:rPr>
          <w:rFonts w:ascii="仿宋" w:eastAsia="仿宋" w:hAnsi="仿宋" w:hint="eastAsia"/>
          <w:sz w:val="32"/>
          <w:szCs w:val="32"/>
        </w:rPr>
        <w:lastRenderedPageBreak/>
        <w:t>将规定动作和自选动作相结合、常规性工作和阶段性工作相结合，明确支部自身的工作职责和内容（包括但不限于团建团务、思想引领、志愿服务、社会实践、创新创业、职业发展、网络宣传、文体活动、互助帮扶，推优入党等方面）；强化品牌建设，继承本学院本班级优良传统，建设团支部工作品牌项目体系，谋求特色发展。</w:t>
      </w:r>
    </w:p>
    <w:p w14:paraId="17EAA555"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2</w:t>
      </w:r>
      <w:r>
        <w:rPr>
          <w:rFonts w:ascii="仿宋" w:eastAsia="仿宋" w:hAnsi="仿宋" w:hint="eastAsia"/>
          <w:sz w:val="32"/>
          <w:szCs w:val="32"/>
        </w:rPr>
        <w:t>）做好新媒体工作。利用新媒体平台做好活力提升工作。团支部要利用好自有的校级团属新媒体平台，加强对学校共青团工作的宣传推广；发挥新媒体在思想引领、舆论引导、信息沟通中的重要作用；加强基层团支部和学校团委的信息联动，积极</w:t>
      </w:r>
      <w:r>
        <w:rPr>
          <w:rFonts w:ascii="仿宋" w:eastAsia="仿宋" w:hAnsi="仿宋" w:hint="eastAsia"/>
          <w:sz w:val="32"/>
          <w:szCs w:val="32"/>
        </w:rPr>
        <w:t>向校级团属平台投稿并报送工作信息；推动每名支部成员成为青年网络文明志愿者，在网络中积极发声，传播和弘扬正能量。</w:t>
      </w:r>
    </w:p>
    <w:p w14:paraId="1FD56687"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3.</w:t>
      </w:r>
      <w:r>
        <w:rPr>
          <w:rFonts w:ascii="仿宋" w:eastAsia="仿宋" w:hAnsi="仿宋" w:hint="eastAsia"/>
          <w:sz w:val="32"/>
          <w:szCs w:val="32"/>
        </w:rPr>
        <w:t>提升团员的参与活力方面</w:t>
      </w:r>
    </w:p>
    <w:p w14:paraId="58CB08CE"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1</w:t>
      </w:r>
      <w:r>
        <w:rPr>
          <w:rFonts w:ascii="仿宋" w:eastAsia="仿宋" w:hAnsi="仿宋" w:hint="eastAsia"/>
          <w:sz w:val="32"/>
          <w:szCs w:val="32"/>
        </w:rPr>
        <w:t>）扩大支部民主。按照团章规定，保障团员权利、按时定期换届，基层团支部一年换届一次，学生支部委员会每届任期一年；严格支部委员任期制度，团支部书记、支部委员任期一年，连任不得超过两届；团支部换届实行差额选举，支部书记不指定候选人，通过公开竞争、民主选举产生；保障团员知情权、参与权、监督权，强化支部成员对工作开展、推优评奖等事务的话语权。</w:t>
      </w:r>
    </w:p>
    <w:p w14:paraId="001DB6C8" w14:textId="77777777" w:rsidR="00DF7D81" w:rsidRDefault="00E86FE1">
      <w:pPr>
        <w:spacing w:line="560" w:lineRule="exact"/>
        <w:ind w:firstLineChars="200" w:firstLine="640"/>
        <w:rPr>
          <w:rFonts w:ascii="仿宋" w:eastAsia="仿宋" w:hAnsi="仿宋"/>
          <w:sz w:val="32"/>
          <w:szCs w:val="32"/>
        </w:rPr>
        <w:sectPr w:rsidR="00DF7D81">
          <w:footerReference w:type="default" r:id="rId11"/>
          <w:pgSz w:w="11906" w:h="16838"/>
          <w:pgMar w:top="2098" w:right="1474" w:bottom="1984" w:left="1587" w:header="851" w:footer="992" w:gutter="0"/>
          <w:pgNumType w:fmt="numberInDash"/>
          <w:cols w:space="0"/>
          <w:docGrid w:type="lines" w:linePitch="318"/>
        </w:sectPr>
      </w:pPr>
      <w:r>
        <w:rPr>
          <w:rFonts w:ascii="仿宋" w:eastAsia="仿宋" w:hAnsi="仿宋" w:hint="eastAsia"/>
          <w:sz w:val="32"/>
          <w:szCs w:val="32"/>
        </w:rPr>
        <w:t>（</w:t>
      </w:r>
      <w:r>
        <w:rPr>
          <w:rFonts w:ascii="仿宋" w:eastAsia="仿宋" w:hAnsi="仿宋" w:hint="eastAsia"/>
          <w:sz w:val="32"/>
          <w:szCs w:val="32"/>
        </w:rPr>
        <w:t>2</w:t>
      </w:r>
      <w:r>
        <w:rPr>
          <w:rFonts w:ascii="仿宋" w:eastAsia="仿宋" w:hAnsi="仿宋" w:hint="eastAsia"/>
          <w:sz w:val="32"/>
          <w:szCs w:val="32"/>
        </w:rPr>
        <w:t>）合理设置支委。在传统的组织委员、宣传委员等成员设置基础上，结合学科专业特点和工作实际需要，改革支部成员</w:t>
      </w:r>
    </w:p>
    <w:p w14:paraId="0EF9D85F" w14:textId="77777777" w:rsidR="00DF7D81" w:rsidRDefault="00E86FE1">
      <w:pPr>
        <w:spacing w:line="560" w:lineRule="exact"/>
        <w:rPr>
          <w:rFonts w:ascii="仿宋" w:eastAsia="仿宋" w:hAnsi="仿宋"/>
          <w:sz w:val="32"/>
          <w:szCs w:val="32"/>
        </w:rPr>
      </w:pPr>
      <w:r>
        <w:rPr>
          <w:rFonts w:ascii="仿宋" w:eastAsia="仿宋" w:hAnsi="仿宋" w:hint="eastAsia"/>
          <w:sz w:val="32"/>
          <w:szCs w:val="32"/>
        </w:rPr>
        <w:lastRenderedPageBreak/>
        <w:t>构成，可与班委会成员一体化统筹设置，适当增加实践委员、网络委员等委员设置和数量，并可面向创新创业、职业发展等领域设置委员；厘清工作职责，明确支部委员会、支部成员在支部职能履行和工作开展中承担的具体责任。</w:t>
      </w:r>
    </w:p>
    <w:p w14:paraId="21EE7375"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3</w:t>
      </w:r>
      <w:r>
        <w:rPr>
          <w:rFonts w:ascii="仿宋" w:eastAsia="仿宋" w:hAnsi="仿宋" w:hint="eastAsia"/>
          <w:sz w:val="32"/>
          <w:szCs w:val="32"/>
        </w:rPr>
        <w:t>）联系服务团员。加强支委与支部成员的联系，关心困难同学，及时了解、积极反映他们的思想动态、学习生活情况以</w:t>
      </w:r>
      <w:r>
        <w:rPr>
          <w:rFonts w:ascii="仿宋" w:eastAsia="仿宋" w:hAnsi="仿宋" w:hint="eastAsia"/>
          <w:sz w:val="32"/>
          <w:szCs w:val="32"/>
        </w:rPr>
        <w:t>及利益诉求，力所能及地帮助解决实际困难；鼓励支委或支部成员与各类困难同学进行结对，通过服务贴近同学、团结同学、引导同学、赢得同学；创新服务方式，做好学校、学院党政和上级团组织联系同学的桥梁纽带。</w:t>
      </w:r>
    </w:p>
    <w:p w14:paraId="53D00129" w14:textId="77777777" w:rsidR="00DF7D81" w:rsidRDefault="00E86FE1">
      <w:pPr>
        <w:spacing w:line="560" w:lineRule="exact"/>
        <w:ind w:firstLineChars="200" w:firstLine="640"/>
        <w:rPr>
          <w:rFonts w:ascii="楷体" w:eastAsia="楷体" w:hAnsi="楷体"/>
          <w:sz w:val="32"/>
          <w:szCs w:val="32"/>
        </w:rPr>
      </w:pPr>
      <w:r>
        <w:rPr>
          <w:rFonts w:ascii="楷体" w:eastAsia="楷体" w:hAnsi="楷体" w:hint="eastAsia"/>
          <w:sz w:val="32"/>
          <w:szCs w:val="32"/>
        </w:rPr>
        <w:t>（二）学院团委统筹推进本学院“活力提升”工程各项工作</w:t>
      </w:r>
    </w:p>
    <w:p w14:paraId="6DC97402"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优化工作环境。推动党建带团建的制度政策落实，争取学校党政支持；完善团支部考评体系，推动将团支部建设纳入党建考核，健全督导检查通报制度；明确党组织指导、支持团支部工作责任，为团支部活力提升提供必要场所、时间、经费等资源保障。</w:t>
      </w:r>
    </w:p>
    <w:p w14:paraId="64746311"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强化工作指导。结合学院实际，明确各级团组织工作职责，提供工作项目、载体、资源等支持；关注学生成长、就业核心需求，发挥育人价值，强化团支部育人作用；记录支部成员参与团支部活动的成长经历，作为团支部评奖评优、推优入党评价的重要依据。</w:t>
      </w:r>
    </w:p>
    <w:p w14:paraId="60096435" w14:textId="77777777" w:rsidR="00DF7D81" w:rsidRDefault="00E86FE1">
      <w:pPr>
        <w:spacing w:line="560" w:lineRule="exact"/>
        <w:ind w:firstLineChars="200" w:firstLine="640"/>
        <w:rPr>
          <w:rFonts w:ascii="仿宋" w:eastAsia="仿宋" w:hAnsi="仿宋"/>
          <w:sz w:val="32"/>
          <w:szCs w:val="32"/>
        </w:rPr>
        <w:sectPr w:rsidR="00DF7D81">
          <w:footerReference w:type="default" r:id="rId12"/>
          <w:pgSz w:w="11906" w:h="16838"/>
          <w:pgMar w:top="2098" w:right="1474" w:bottom="1984" w:left="1587" w:header="851" w:footer="992" w:gutter="0"/>
          <w:pgNumType w:fmt="numberInDash"/>
          <w:cols w:space="0"/>
          <w:docGrid w:type="lines" w:linePitch="318"/>
        </w:sectPr>
      </w:pPr>
      <w:r>
        <w:rPr>
          <w:rFonts w:ascii="仿宋" w:eastAsia="仿宋" w:hAnsi="仿宋" w:hint="eastAsia"/>
          <w:sz w:val="32"/>
          <w:szCs w:val="32"/>
        </w:rPr>
        <w:t>3.</w:t>
      </w:r>
      <w:r>
        <w:rPr>
          <w:rFonts w:ascii="仿宋" w:eastAsia="仿宋" w:hAnsi="仿宋" w:hint="eastAsia"/>
          <w:sz w:val="32"/>
          <w:szCs w:val="32"/>
        </w:rPr>
        <w:t>拓展基层阵地。按照“组织随着青年走，团在青年群体建”</w:t>
      </w:r>
    </w:p>
    <w:p w14:paraId="635627B5" w14:textId="77777777" w:rsidR="00DF7D81" w:rsidRDefault="00E86FE1">
      <w:pPr>
        <w:spacing w:line="560" w:lineRule="exact"/>
        <w:rPr>
          <w:rFonts w:ascii="仿宋" w:eastAsia="仿宋" w:hAnsi="仿宋"/>
          <w:sz w:val="32"/>
          <w:szCs w:val="32"/>
        </w:rPr>
      </w:pPr>
      <w:r>
        <w:rPr>
          <w:rFonts w:ascii="仿宋" w:eastAsia="仿宋" w:hAnsi="仿宋" w:hint="eastAsia"/>
          <w:sz w:val="32"/>
          <w:szCs w:val="32"/>
        </w:rPr>
        <w:lastRenderedPageBreak/>
        <w:t>的原则，根据青年学生聚集特点，在巩固班级团支部建设基础上，结合学校实际，推进学生</w:t>
      </w:r>
      <w:r>
        <w:rPr>
          <w:rFonts w:ascii="仿宋" w:eastAsia="仿宋" w:hAnsi="仿宋"/>
          <w:sz w:val="32"/>
          <w:szCs w:val="32"/>
        </w:rPr>
        <w:t>组织建团</w:t>
      </w:r>
      <w:r>
        <w:rPr>
          <w:rFonts w:ascii="仿宋" w:eastAsia="仿宋" w:hAnsi="仿宋" w:hint="eastAsia"/>
          <w:sz w:val="32"/>
          <w:szCs w:val="32"/>
        </w:rPr>
        <w:t>等新型建团模式；强化班级团支部教育、管理、服务功能，发挥团支部的先锋带头作用；建立健全临时团支部建设、运行管理机制，提高团建工作实效。</w:t>
      </w:r>
    </w:p>
    <w:p w14:paraId="7B3E3E84"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4.</w:t>
      </w:r>
      <w:r>
        <w:rPr>
          <w:rFonts w:ascii="仿宋" w:eastAsia="仿宋" w:hAnsi="仿宋" w:hint="eastAsia"/>
          <w:sz w:val="32"/>
          <w:szCs w:val="32"/>
        </w:rPr>
        <w:t>加强工作协同。加强与学院</w:t>
      </w:r>
      <w:r>
        <w:rPr>
          <w:rFonts w:ascii="仿宋" w:eastAsia="仿宋" w:hAnsi="仿宋"/>
          <w:sz w:val="32"/>
          <w:szCs w:val="32"/>
        </w:rPr>
        <w:t>内部</w:t>
      </w:r>
      <w:r>
        <w:rPr>
          <w:rFonts w:ascii="仿宋" w:eastAsia="仿宋" w:hAnsi="仿宋" w:hint="eastAsia"/>
          <w:sz w:val="32"/>
          <w:szCs w:val="32"/>
        </w:rPr>
        <w:t>党建、教务、学工等部门协同，形成合力，为团支部“活力提升”营造良好氛围；加强校内外、学院内外支部共建、联建，为团支部“活力提升”提供资源支持；加强学院团组织指导力度，制定细化本学院团组织指导团支部建设和工作具体要求及考核办法，为“活力提升”创造有利条件。</w:t>
      </w:r>
    </w:p>
    <w:p w14:paraId="1DF14025"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5.</w:t>
      </w:r>
      <w:r>
        <w:rPr>
          <w:rFonts w:ascii="仿宋" w:eastAsia="仿宋" w:hAnsi="仿宋" w:hint="eastAsia"/>
          <w:sz w:val="32"/>
          <w:szCs w:val="32"/>
        </w:rPr>
        <w:t>开展指导培训。建立健全各级团组织加强基层团干部教育培训机制，以校院两级团组织培训为主体，面向团支部书记、支部成员，定期进行党的理论、团的知识以及工作方式方法等方面的轮训；组织开展基层团干部“健康成长大讨论”，锤炼工作作风；加强工作交流，健全信息沟通、经</w:t>
      </w:r>
      <w:r>
        <w:rPr>
          <w:rFonts w:ascii="仿宋" w:eastAsia="仿宋" w:hAnsi="仿宋" w:hint="eastAsia"/>
          <w:sz w:val="32"/>
          <w:szCs w:val="32"/>
        </w:rPr>
        <w:t>验分享、工作观摩、活动合作等机制，促进上下级团组织之间、基层团支部之间的互动交流。</w:t>
      </w:r>
    </w:p>
    <w:p w14:paraId="4B369E63" w14:textId="77777777" w:rsidR="00DF7D81" w:rsidRDefault="00E86FE1">
      <w:pPr>
        <w:spacing w:line="560" w:lineRule="exact"/>
        <w:ind w:firstLineChars="200" w:firstLine="640"/>
        <w:rPr>
          <w:rFonts w:ascii="仿宋" w:eastAsia="仿宋" w:hAnsi="仿宋"/>
          <w:sz w:val="32"/>
          <w:szCs w:val="32"/>
        </w:rPr>
        <w:sectPr w:rsidR="00DF7D81">
          <w:footerReference w:type="default" r:id="rId13"/>
          <w:pgSz w:w="11906" w:h="16838"/>
          <w:pgMar w:top="2098" w:right="1474" w:bottom="1984" w:left="1587" w:header="851" w:footer="992" w:gutter="0"/>
          <w:pgNumType w:fmt="numberInDash"/>
          <w:cols w:space="0"/>
          <w:docGrid w:type="lines" w:linePitch="318"/>
        </w:sectPr>
      </w:pPr>
      <w:r>
        <w:rPr>
          <w:rFonts w:ascii="仿宋" w:eastAsia="仿宋" w:hAnsi="仿宋" w:hint="eastAsia"/>
          <w:sz w:val="32"/>
          <w:szCs w:val="32"/>
        </w:rPr>
        <w:t>6.</w:t>
      </w:r>
      <w:r>
        <w:rPr>
          <w:rFonts w:ascii="仿宋" w:eastAsia="仿宋" w:hAnsi="仿宋" w:hint="eastAsia"/>
          <w:sz w:val="32"/>
          <w:szCs w:val="32"/>
        </w:rPr>
        <w:t>完善考核机制。强化督导考核，形成团支部“活力提升”有部署、有指导、有检查、有考核的工作氛围和机制；强化考核方式，细化考核办法，加大对团支部工作指导和评价考核力度，建立支部、支委工作述职评议机制，推动支部工作开展规范化、制度化、有形化、经常化。</w:t>
      </w:r>
    </w:p>
    <w:p w14:paraId="096718BB" w14:textId="77777777" w:rsidR="00DF7D81" w:rsidRDefault="00E86FE1">
      <w:pPr>
        <w:spacing w:line="560" w:lineRule="exact"/>
        <w:ind w:firstLineChars="200" w:firstLine="640"/>
        <w:rPr>
          <w:rFonts w:ascii="楷体" w:eastAsia="楷体" w:hAnsi="楷体"/>
          <w:sz w:val="32"/>
          <w:szCs w:val="32"/>
        </w:rPr>
      </w:pPr>
      <w:r>
        <w:rPr>
          <w:rFonts w:ascii="楷体" w:eastAsia="楷体" w:hAnsi="楷体" w:hint="eastAsia"/>
          <w:sz w:val="32"/>
          <w:szCs w:val="32"/>
        </w:rPr>
        <w:lastRenderedPageBreak/>
        <w:t>（三）学校重点开展“活力提升”工程特色项目</w:t>
      </w:r>
    </w:p>
    <w:p w14:paraId="532C6C77"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开展北京信</w:t>
      </w:r>
      <w:r>
        <w:rPr>
          <w:rFonts w:ascii="仿宋" w:eastAsia="仿宋" w:hAnsi="仿宋" w:hint="eastAsia"/>
          <w:sz w:val="32"/>
          <w:szCs w:val="32"/>
        </w:rPr>
        <w:t>息科技大学“活力团支部”支持项目。我校</w:t>
      </w:r>
      <w:r>
        <w:rPr>
          <w:rFonts w:ascii="仿宋" w:eastAsia="仿宋" w:hAnsi="仿宋" w:hint="eastAsia"/>
          <w:sz w:val="32"/>
          <w:szCs w:val="32"/>
        </w:rPr>
        <w:t>2020</w:t>
      </w:r>
      <w:r>
        <w:rPr>
          <w:rFonts w:ascii="仿宋" w:eastAsia="仿宋" w:hAnsi="仿宋" w:hint="eastAsia"/>
          <w:sz w:val="32"/>
          <w:szCs w:val="32"/>
        </w:rPr>
        <w:t>年起将每年重点支持</w:t>
      </w:r>
      <w:r>
        <w:rPr>
          <w:rFonts w:ascii="仿宋" w:eastAsia="仿宋" w:hAnsi="仿宋" w:hint="eastAsia"/>
          <w:sz w:val="32"/>
          <w:szCs w:val="32"/>
        </w:rPr>
        <w:t>10-15</w:t>
      </w:r>
      <w:r>
        <w:rPr>
          <w:rFonts w:ascii="仿宋" w:eastAsia="仿宋" w:hAnsi="仿宋" w:hint="eastAsia"/>
          <w:sz w:val="32"/>
          <w:szCs w:val="32"/>
        </w:rPr>
        <w:t>个基层团支部、</w:t>
      </w:r>
      <w:r>
        <w:rPr>
          <w:rFonts w:ascii="仿宋" w:eastAsia="仿宋" w:hAnsi="仿宋" w:hint="eastAsia"/>
          <w:sz w:val="32"/>
          <w:szCs w:val="32"/>
        </w:rPr>
        <w:t>3-5</w:t>
      </w:r>
      <w:r>
        <w:rPr>
          <w:rFonts w:ascii="仿宋" w:eastAsia="仿宋" w:hAnsi="仿宋" w:hint="eastAsia"/>
          <w:sz w:val="32"/>
          <w:szCs w:val="32"/>
        </w:rPr>
        <w:t>个学生组织团支部，鼓励班级团支部、学生组织团支部开展思想引领、文体活动、公益实践、创新创业等各项活动，每年通过立项、答辩、考核等环节确定支持对象。</w:t>
      </w:r>
    </w:p>
    <w:p w14:paraId="6A49E35A"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设立基层团支部“活力提升”辅导员制度。聘任校院两级团委干部、学生会（研究生会）主要学生干部作为重点支持团支部“活力提升”辅导员，每人每学期确定</w:t>
      </w:r>
      <w:r>
        <w:rPr>
          <w:rFonts w:ascii="仿宋" w:eastAsia="仿宋" w:hAnsi="仿宋" w:hint="eastAsia"/>
          <w:sz w:val="32"/>
          <w:szCs w:val="32"/>
        </w:rPr>
        <w:t>2</w:t>
      </w:r>
      <w:r>
        <w:rPr>
          <w:rFonts w:ascii="仿宋" w:eastAsia="仿宋" w:hAnsi="仿宋" w:hint="eastAsia"/>
          <w:sz w:val="32"/>
          <w:szCs w:val="32"/>
        </w:rPr>
        <w:t>个基层团支部作为联系对象，参加基层团支部活动不少于</w:t>
      </w:r>
      <w:r>
        <w:rPr>
          <w:rFonts w:ascii="仿宋" w:eastAsia="仿宋" w:hAnsi="仿宋" w:hint="eastAsia"/>
          <w:sz w:val="32"/>
          <w:szCs w:val="32"/>
        </w:rPr>
        <w:t>3</w:t>
      </w:r>
      <w:r>
        <w:rPr>
          <w:rFonts w:ascii="仿宋" w:eastAsia="仿宋" w:hAnsi="仿宋" w:hint="eastAsia"/>
          <w:sz w:val="32"/>
          <w:szCs w:val="32"/>
        </w:rPr>
        <w:t>次。</w:t>
      </w:r>
    </w:p>
    <w:p w14:paraId="2FA3D088" w14:textId="77777777" w:rsidR="00DF7D81" w:rsidRDefault="00E86FE1">
      <w:pPr>
        <w:spacing w:line="520" w:lineRule="exact"/>
        <w:ind w:firstLineChars="200" w:firstLine="640"/>
        <w:rPr>
          <w:rFonts w:ascii="黑体" w:eastAsia="黑体" w:hAnsi="黑体"/>
          <w:sz w:val="32"/>
          <w:szCs w:val="32"/>
        </w:rPr>
      </w:pPr>
      <w:r>
        <w:rPr>
          <w:rFonts w:ascii="黑体" w:eastAsia="黑体" w:hAnsi="黑体" w:hint="eastAsia"/>
          <w:sz w:val="32"/>
          <w:szCs w:val="32"/>
        </w:rPr>
        <w:t>五、工作要求</w:t>
      </w:r>
    </w:p>
    <w:p w14:paraId="3A83CD45"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各学院要把实施基层团支部“活力提升”工程与学习贯彻中央党的群团工作会议精神和落实高校共青团改革方案结合起来，与学习贯彻共青团十八大</w:t>
      </w:r>
      <w:r>
        <w:rPr>
          <w:rFonts w:ascii="仿宋" w:eastAsia="仿宋" w:hAnsi="仿宋"/>
          <w:sz w:val="32"/>
          <w:szCs w:val="32"/>
        </w:rPr>
        <w:t>和十八届二中、三中、四中</w:t>
      </w:r>
      <w:r>
        <w:rPr>
          <w:rFonts w:ascii="仿宋" w:eastAsia="仿宋" w:hAnsi="仿宋" w:hint="eastAsia"/>
          <w:sz w:val="32"/>
          <w:szCs w:val="32"/>
        </w:rPr>
        <w:t>全会精神结合起来，高度重视，广泛动员，加强研究谋划和系统设计，目标层层明确，任务层层分解，责任层层落实。</w:t>
      </w:r>
    </w:p>
    <w:p w14:paraId="6D669E10" w14:textId="77777777" w:rsidR="00DF7D81" w:rsidRDefault="00E86FE1">
      <w:pPr>
        <w:spacing w:line="560" w:lineRule="exact"/>
        <w:ind w:firstLineChars="200" w:firstLine="640"/>
        <w:rPr>
          <w:rFonts w:ascii="仿宋" w:eastAsia="仿宋" w:hAnsi="仿宋"/>
          <w:sz w:val="32"/>
          <w:szCs w:val="32"/>
        </w:rPr>
        <w:sectPr w:rsidR="00DF7D81">
          <w:footerReference w:type="default" r:id="rId14"/>
          <w:pgSz w:w="11906" w:h="16838"/>
          <w:pgMar w:top="2098" w:right="1474" w:bottom="1984" w:left="1587" w:header="851" w:footer="992" w:gutter="0"/>
          <w:pgNumType w:fmt="numberInDash"/>
          <w:cols w:space="0"/>
          <w:docGrid w:type="lines" w:linePitch="318"/>
        </w:sectPr>
      </w:pPr>
      <w:r>
        <w:rPr>
          <w:rFonts w:ascii="仿宋" w:eastAsia="仿宋" w:hAnsi="仿宋" w:hint="eastAsia"/>
          <w:sz w:val="32"/>
          <w:szCs w:val="32"/>
        </w:rPr>
        <w:t>2.</w:t>
      </w:r>
      <w:r>
        <w:rPr>
          <w:rFonts w:ascii="仿宋" w:eastAsia="仿宋" w:hAnsi="仿宋" w:hint="eastAsia"/>
          <w:sz w:val="32"/>
          <w:szCs w:val="32"/>
        </w:rPr>
        <w:t>各学院要结合本学院中心工作，在加强业务指导、强化服务供给、优化工作环境上动脑筋，明确该层级团支部“活力提升”的目标任务、具</w:t>
      </w:r>
      <w:r>
        <w:rPr>
          <w:rFonts w:ascii="仿宋" w:eastAsia="仿宋" w:hAnsi="仿宋" w:hint="eastAsia"/>
          <w:sz w:val="32"/>
          <w:szCs w:val="32"/>
        </w:rPr>
        <w:t>体举措，争取各类资源，为团支部“活力提升”创造良好条件；基层团支部要结合支部特色和专业特点，在查找存在问题、服务团员学生、厘清班团关系上想办法，切实提高团支部工作和建设的覆盖面、影响力。</w:t>
      </w:r>
    </w:p>
    <w:p w14:paraId="14CACF64" w14:textId="77777777" w:rsidR="00DF7D81" w:rsidRDefault="00E86FE1">
      <w:pPr>
        <w:spacing w:line="560" w:lineRule="exact"/>
        <w:ind w:firstLineChars="200" w:firstLine="640"/>
        <w:rPr>
          <w:rFonts w:ascii="仿宋" w:eastAsia="仿宋" w:hAnsi="仿宋"/>
          <w:sz w:val="32"/>
          <w:szCs w:val="32"/>
        </w:rPr>
      </w:pPr>
      <w:r>
        <w:rPr>
          <w:rFonts w:ascii="仿宋" w:eastAsia="仿宋" w:hAnsi="仿宋" w:hint="eastAsia"/>
          <w:sz w:val="32"/>
          <w:szCs w:val="32"/>
        </w:rPr>
        <w:lastRenderedPageBreak/>
        <w:t>3.</w:t>
      </w:r>
      <w:r>
        <w:rPr>
          <w:rFonts w:ascii="仿宋" w:eastAsia="仿宋" w:hAnsi="仿宋" w:hint="eastAsia"/>
          <w:sz w:val="32"/>
          <w:szCs w:val="32"/>
        </w:rPr>
        <w:t>各学院要以创建“活力团支部”为载体手段，强化宣传引导，发挥榜样作用，加强典型选树，挖掘、提炼先进经验，充分利用线上线下宣传手段，推广好经验、分享好做法，营造实施“活力提升”工程的浓郁氛围。学校将于</w:t>
      </w:r>
      <w:r>
        <w:rPr>
          <w:rFonts w:ascii="仿宋" w:eastAsia="仿宋" w:hAnsi="仿宋" w:hint="eastAsia"/>
          <w:sz w:val="32"/>
          <w:szCs w:val="32"/>
        </w:rPr>
        <w:t>2021</w:t>
      </w:r>
      <w:r>
        <w:rPr>
          <w:rFonts w:ascii="仿宋" w:eastAsia="仿宋" w:hAnsi="仿宋" w:hint="eastAsia"/>
          <w:sz w:val="32"/>
          <w:szCs w:val="32"/>
        </w:rPr>
        <w:t>年</w:t>
      </w:r>
      <w:r>
        <w:rPr>
          <w:rFonts w:ascii="仿宋" w:eastAsia="仿宋" w:hAnsi="仿宋" w:hint="eastAsia"/>
          <w:sz w:val="32"/>
          <w:szCs w:val="32"/>
        </w:rPr>
        <w:t>9</w:t>
      </w:r>
      <w:r>
        <w:rPr>
          <w:rFonts w:ascii="仿宋" w:eastAsia="仿宋" w:hAnsi="仿宋" w:hint="eastAsia"/>
          <w:sz w:val="32"/>
          <w:szCs w:val="32"/>
        </w:rPr>
        <w:t>月底进行总结，在全校范围内遴选“活力团支部”，报送相关优秀典型至团市委和团中央参评。</w:t>
      </w:r>
    </w:p>
    <w:p w14:paraId="4382E14E" w14:textId="77777777" w:rsidR="00DF7D81" w:rsidRDefault="00DF7D81">
      <w:pPr>
        <w:rPr>
          <w:rFonts w:ascii="仿宋" w:eastAsia="仿宋" w:hAnsi="仿宋"/>
          <w:sz w:val="32"/>
          <w:szCs w:val="32"/>
        </w:rPr>
      </w:pPr>
    </w:p>
    <w:p w14:paraId="0F0A4D19" w14:textId="77777777" w:rsidR="00DF7D81" w:rsidRDefault="00DF7D81">
      <w:pPr>
        <w:ind w:firstLineChars="300" w:firstLine="840"/>
        <w:rPr>
          <w:rFonts w:ascii="仿宋_GB2312" w:eastAsia="仿宋_GB2312"/>
          <w:sz w:val="28"/>
          <w:szCs w:val="28"/>
        </w:rPr>
        <w:sectPr w:rsidR="00DF7D81">
          <w:footerReference w:type="default" r:id="rId15"/>
          <w:pgSz w:w="11906" w:h="16838"/>
          <w:pgMar w:top="2098" w:right="1474" w:bottom="1984" w:left="1587" w:header="851" w:footer="992" w:gutter="0"/>
          <w:pgNumType w:fmt="numberInDash"/>
          <w:cols w:space="0"/>
          <w:docGrid w:type="lines" w:linePitch="318"/>
        </w:sectPr>
      </w:pPr>
    </w:p>
    <w:p w14:paraId="193C70CE" w14:textId="77777777" w:rsidR="00DF7D81" w:rsidRDefault="00E86FE1">
      <w:pPr>
        <w:widowControl/>
        <w:spacing w:line="384" w:lineRule="atLeast"/>
        <w:rPr>
          <w:rFonts w:ascii="黑体" w:eastAsia="黑体" w:hAnsi="黑体" w:cs="宋体"/>
          <w:bCs/>
          <w:kern w:val="0"/>
          <w:sz w:val="32"/>
          <w:szCs w:val="32"/>
        </w:rPr>
      </w:pPr>
      <w:r>
        <w:rPr>
          <w:rFonts w:ascii="黑体" w:eastAsia="黑体" w:hAnsi="黑体" w:cs="宋体" w:hint="eastAsia"/>
          <w:bCs/>
          <w:kern w:val="0"/>
          <w:sz w:val="32"/>
          <w:szCs w:val="32"/>
        </w:rPr>
        <w:lastRenderedPageBreak/>
        <w:t>附表</w:t>
      </w:r>
    </w:p>
    <w:p w14:paraId="3EC05592" w14:textId="77777777" w:rsidR="00DF7D81" w:rsidRDefault="00E86FE1">
      <w:pPr>
        <w:widowControl/>
        <w:spacing w:line="384" w:lineRule="atLeast"/>
        <w:jc w:val="center"/>
        <w:rPr>
          <w:rFonts w:ascii="方正小标宋简体" w:eastAsia="方正小标宋简体" w:hAnsi="方正小标宋简体" w:cs="宋体"/>
          <w:kern w:val="0"/>
          <w:sz w:val="32"/>
          <w:szCs w:val="32"/>
        </w:rPr>
      </w:pPr>
      <w:r>
        <w:rPr>
          <w:rFonts w:ascii="方正小标宋简体" w:eastAsia="方正小标宋简体" w:hAnsi="方正小标宋简体" w:cs="宋体"/>
          <w:bCs/>
          <w:kern w:val="0"/>
          <w:sz w:val="32"/>
          <w:szCs w:val="32"/>
        </w:rPr>
        <w:t>基层团支部</w:t>
      </w:r>
      <w:r>
        <w:rPr>
          <w:rFonts w:ascii="方正小标宋简体" w:eastAsia="方正小标宋简体" w:hAnsi="方正小标宋简体" w:cs="宋体"/>
          <w:bCs/>
          <w:kern w:val="0"/>
          <w:sz w:val="32"/>
          <w:szCs w:val="32"/>
        </w:rPr>
        <w:t>“</w:t>
      </w:r>
      <w:r>
        <w:rPr>
          <w:rFonts w:ascii="方正小标宋简体" w:eastAsia="方正小标宋简体" w:hAnsi="方正小标宋简体" w:cs="宋体"/>
          <w:bCs/>
          <w:kern w:val="0"/>
          <w:sz w:val="32"/>
          <w:szCs w:val="32"/>
        </w:rPr>
        <w:t>活力提升</w:t>
      </w:r>
      <w:r>
        <w:rPr>
          <w:rFonts w:ascii="方正小标宋简体" w:eastAsia="方正小标宋简体" w:hAnsi="方正小标宋简体" w:cs="宋体"/>
          <w:bCs/>
          <w:kern w:val="0"/>
          <w:sz w:val="32"/>
          <w:szCs w:val="32"/>
        </w:rPr>
        <w:t>”</w:t>
      </w:r>
      <w:r>
        <w:rPr>
          <w:rFonts w:ascii="方正小标宋简体" w:eastAsia="方正小标宋简体" w:hAnsi="方正小标宋简体" w:cs="宋体"/>
          <w:bCs/>
          <w:kern w:val="0"/>
          <w:sz w:val="32"/>
          <w:szCs w:val="32"/>
        </w:rPr>
        <w:t>工程</w:t>
      </w:r>
      <w:r>
        <w:rPr>
          <w:rFonts w:ascii="方正小标宋简体" w:eastAsia="方正小标宋简体" w:hAnsi="方正小标宋简体" w:cs="宋体" w:hint="eastAsia"/>
          <w:bCs/>
          <w:kern w:val="0"/>
          <w:sz w:val="32"/>
          <w:szCs w:val="32"/>
        </w:rPr>
        <w:t>2020</w:t>
      </w:r>
      <w:r>
        <w:rPr>
          <w:rFonts w:ascii="方正小标宋简体" w:eastAsia="方正小标宋简体" w:hAnsi="方正小标宋简体" w:cs="宋体" w:hint="eastAsia"/>
          <w:bCs/>
          <w:kern w:val="0"/>
          <w:sz w:val="32"/>
          <w:szCs w:val="32"/>
        </w:rPr>
        <w:t>至</w:t>
      </w:r>
      <w:r>
        <w:rPr>
          <w:rFonts w:ascii="方正小标宋简体" w:eastAsia="方正小标宋简体" w:hAnsi="方正小标宋简体" w:cs="宋体" w:hint="eastAsia"/>
          <w:bCs/>
          <w:kern w:val="0"/>
          <w:sz w:val="32"/>
          <w:szCs w:val="32"/>
        </w:rPr>
        <w:t>2021</w:t>
      </w:r>
      <w:r>
        <w:rPr>
          <w:rFonts w:ascii="方正小标宋简体" w:eastAsia="方正小标宋简体" w:hAnsi="方正小标宋简体" w:cs="宋体" w:hint="eastAsia"/>
          <w:bCs/>
          <w:kern w:val="0"/>
          <w:sz w:val="32"/>
          <w:szCs w:val="32"/>
        </w:rPr>
        <w:t>学</w:t>
      </w:r>
      <w:r>
        <w:rPr>
          <w:rFonts w:ascii="方正小标宋简体" w:eastAsia="方正小标宋简体" w:hAnsi="方正小标宋简体" w:cs="宋体"/>
          <w:bCs/>
          <w:kern w:val="0"/>
          <w:sz w:val="32"/>
          <w:szCs w:val="32"/>
        </w:rPr>
        <w:t>年项目推进表</w:t>
      </w:r>
    </w:p>
    <w:p w14:paraId="739F877F" w14:textId="77777777" w:rsidR="00DF7D81" w:rsidRDefault="00DF7D81">
      <w:pPr>
        <w:widowControl/>
        <w:spacing w:line="384" w:lineRule="atLeast"/>
        <w:jc w:val="center"/>
        <w:rPr>
          <w:rFonts w:ascii="Verdana" w:hAnsi="Verdana" w:cs="宋体"/>
          <w:kern w:val="0"/>
          <w:sz w:val="18"/>
          <w:szCs w:val="18"/>
        </w:rPr>
      </w:pPr>
    </w:p>
    <w:tbl>
      <w:tblPr>
        <w:tblW w:w="9113" w:type="dxa"/>
        <w:jc w:val="center"/>
        <w:tblCellMar>
          <w:top w:w="15" w:type="dxa"/>
          <w:left w:w="15" w:type="dxa"/>
          <w:bottom w:w="15" w:type="dxa"/>
          <w:right w:w="15" w:type="dxa"/>
        </w:tblCellMar>
        <w:tblLook w:val="04A0" w:firstRow="1" w:lastRow="0" w:firstColumn="1" w:lastColumn="0" w:noHBand="0" w:noVBand="1"/>
      </w:tblPr>
      <w:tblGrid>
        <w:gridCol w:w="725"/>
        <w:gridCol w:w="2502"/>
        <w:gridCol w:w="1280"/>
        <w:gridCol w:w="1541"/>
        <w:gridCol w:w="3065"/>
      </w:tblGrid>
      <w:tr w:rsidR="00DF7D81" w14:paraId="10B769BA" w14:textId="77777777">
        <w:trPr>
          <w:jc w:val="center"/>
        </w:trPr>
        <w:tc>
          <w:tcPr>
            <w:tcW w:w="725" w:type="dxa"/>
            <w:tcBorders>
              <w:top w:val="single" w:sz="8" w:space="0" w:color="auto"/>
              <w:left w:val="single" w:sz="8" w:space="0" w:color="auto"/>
              <w:bottom w:val="single" w:sz="8" w:space="0" w:color="auto"/>
              <w:right w:val="single" w:sz="8" w:space="0" w:color="auto"/>
            </w:tcBorders>
            <w:shd w:val="clear" w:color="auto" w:fill="DCD8C2"/>
            <w:tcMar>
              <w:top w:w="0" w:type="dxa"/>
              <w:left w:w="108" w:type="dxa"/>
              <w:bottom w:w="0" w:type="dxa"/>
              <w:right w:w="108" w:type="dxa"/>
            </w:tcMar>
            <w:vAlign w:val="center"/>
          </w:tcPr>
          <w:p w14:paraId="4A1DFB96" w14:textId="77777777" w:rsidR="00DF7D81" w:rsidRDefault="00E86FE1">
            <w:pPr>
              <w:widowControl/>
              <w:jc w:val="center"/>
              <w:rPr>
                <w:rFonts w:ascii="黑体" w:eastAsia="黑体" w:hAnsi="黑体" w:cs="宋体"/>
                <w:kern w:val="0"/>
                <w:sz w:val="24"/>
                <w:szCs w:val="24"/>
              </w:rPr>
            </w:pPr>
            <w:r>
              <w:rPr>
                <w:rFonts w:ascii="黑体" w:eastAsia="黑体" w:hAnsi="黑体" w:cs="宋体"/>
                <w:bCs/>
                <w:kern w:val="0"/>
                <w:sz w:val="24"/>
                <w:szCs w:val="24"/>
              </w:rPr>
              <w:t>序号</w:t>
            </w:r>
          </w:p>
        </w:tc>
        <w:tc>
          <w:tcPr>
            <w:tcW w:w="2502" w:type="dxa"/>
            <w:tcBorders>
              <w:top w:val="single" w:sz="8" w:space="0" w:color="auto"/>
              <w:left w:val="nil"/>
              <w:bottom w:val="single" w:sz="8" w:space="0" w:color="auto"/>
              <w:right w:val="single" w:sz="8" w:space="0" w:color="auto"/>
            </w:tcBorders>
            <w:shd w:val="clear" w:color="auto" w:fill="DCD8C2"/>
            <w:tcMar>
              <w:top w:w="0" w:type="dxa"/>
              <w:left w:w="108" w:type="dxa"/>
              <w:bottom w:w="0" w:type="dxa"/>
              <w:right w:w="108" w:type="dxa"/>
            </w:tcMar>
            <w:vAlign w:val="center"/>
          </w:tcPr>
          <w:p w14:paraId="7B498B6C" w14:textId="77777777" w:rsidR="00DF7D81" w:rsidRDefault="00E86FE1">
            <w:pPr>
              <w:widowControl/>
              <w:jc w:val="center"/>
              <w:rPr>
                <w:rFonts w:ascii="黑体" w:eastAsia="黑体" w:hAnsi="黑体" w:cs="宋体"/>
                <w:kern w:val="0"/>
                <w:sz w:val="24"/>
                <w:szCs w:val="24"/>
              </w:rPr>
            </w:pPr>
            <w:r>
              <w:rPr>
                <w:rFonts w:ascii="黑体" w:eastAsia="黑体" w:hAnsi="黑体" w:cs="宋体"/>
                <w:bCs/>
                <w:kern w:val="0"/>
                <w:sz w:val="24"/>
                <w:szCs w:val="24"/>
              </w:rPr>
              <w:t>项目</w:t>
            </w:r>
          </w:p>
        </w:tc>
        <w:tc>
          <w:tcPr>
            <w:tcW w:w="1280" w:type="dxa"/>
            <w:tcBorders>
              <w:top w:val="single" w:sz="8" w:space="0" w:color="auto"/>
              <w:left w:val="nil"/>
              <w:bottom w:val="single" w:sz="8" w:space="0" w:color="auto"/>
              <w:right w:val="single" w:sz="8" w:space="0" w:color="auto"/>
            </w:tcBorders>
            <w:shd w:val="clear" w:color="auto" w:fill="DCD8C2"/>
            <w:tcMar>
              <w:top w:w="0" w:type="dxa"/>
              <w:left w:w="108" w:type="dxa"/>
              <w:bottom w:w="0" w:type="dxa"/>
              <w:right w:w="108" w:type="dxa"/>
            </w:tcMar>
            <w:vAlign w:val="center"/>
          </w:tcPr>
          <w:p w14:paraId="4F769795" w14:textId="77777777" w:rsidR="00DF7D81" w:rsidRDefault="00E86FE1">
            <w:pPr>
              <w:widowControl/>
              <w:jc w:val="center"/>
              <w:rPr>
                <w:rFonts w:ascii="黑体" w:eastAsia="黑体" w:hAnsi="黑体" w:cs="宋体"/>
                <w:kern w:val="0"/>
                <w:sz w:val="24"/>
                <w:szCs w:val="24"/>
              </w:rPr>
            </w:pPr>
            <w:r>
              <w:rPr>
                <w:rFonts w:ascii="黑体" w:eastAsia="黑体" w:hAnsi="黑体" w:cs="宋体"/>
                <w:bCs/>
                <w:kern w:val="0"/>
                <w:sz w:val="24"/>
                <w:szCs w:val="24"/>
              </w:rPr>
              <w:t>时间</w:t>
            </w:r>
          </w:p>
        </w:tc>
        <w:tc>
          <w:tcPr>
            <w:tcW w:w="1541" w:type="dxa"/>
            <w:tcBorders>
              <w:top w:val="single" w:sz="8" w:space="0" w:color="auto"/>
              <w:left w:val="nil"/>
              <w:bottom w:val="single" w:sz="8" w:space="0" w:color="auto"/>
              <w:right w:val="single" w:sz="8" w:space="0" w:color="auto"/>
            </w:tcBorders>
            <w:shd w:val="clear" w:color="auto" w:fill="DCD8C2"/>
            <w:tcMar>
              <w:top w:w="0" w:type="dxa"/>
              <w:left w:w="108" w:type="dxa"/>
              <w:bottom w:w="0" w:type="dxa"/>
              <w:right w:w="108" w:type="dxa"/>
            </w:tcMar>
            <w:vAlign w:val="center"/>
          </w:tcPr>
          <w:p w14:paraId="13A217F5" w14:textId="77777777" w:rsidR="00DF7D81" w:rsidRDefault="00E86FE1">
            <w:pPr>
              <w:widowControl/>
              <w:jc w:val="center"/>
              <w:rPr>
                <w:rFonts w:ascii="黑体" w:eastAsia="黑体" w:hAnsi="黑体" w:cs="宋体"/>
                <w:kern w:val="0"/>
                <w:sz w:val="24"/>
                <w:szCs w:val="24"/>
              </w:rPr>
            </w:pPr>
            <w:r>
              <w:rPr>
                <w:rFonts w:ascii="黑体" w:eastAsia="黑体" w:hAnsi="黑体" w:cs="宋体"/>
                <w:bCs/>
                <w:kern w:val="0"/>
                <w:sz w:val="24"/>
                <w:szCs w:val="24"/>
              </w:rPr>
              <w:t>参与单位</w:t>
            </w:r>
          </w:p>
        </w:tc>
        <w:tc>
          <w:tcPr>
            <w:tcW w:w="3065" w:type="dxa"/>
            <w:tcBorders>
              <w:top w:val="single" w:sz="8" w:space="0" w:color="auto"/>
              <w:left w:val="nil"/>
              <w:bottom w:val="single" w:sz="8" w:space="0" w:color="auto"/>
              <w:right w:val="single" w:sz="8" w:space="0" w:color="auto"/>
            </w:tcBorders>
            <w:shd w:val="clear" w:color="auto" w:fill="DCD8C2"/>
            <w:tcMar>
              <w:top w:w="0" w:type="dxa"/>
              <w:left w:w="108" w:type="dxa"/>
              <w:bottom w:w="0" w:type="dxa"/>
              <w:right w:w="108" w:type="dxa"/>
            </w:tcMar>
            <w:vAlign w:val="center"/>
          </w:tcPr>
          <w:p w14:paraId="4C7DC9E6" w14:textId="77777777" w:rsidR="00DF7D81" w:rsidRDefault="00E86FE1">
            <w:pPr>
              <w:widowControl/>
              <w:jc w:val="center"/>
              <w:rPr>
                <w:rFonts w:ascii="黑体" w:eastAsia="黑体" w:hAnsi="黑体" w:cs="宋体"/>
                <w:kern w:val="0"/>
                <w:sz w:val="24"/>
                <w:szCs w:val="24"/>
              </w:rPr>
            </w:pPr>
            <w:r>
              <w:rPr>
                <w:rFonts w:ascii="黑体" w:eastAsia="黑体" w:hAnsi="黑体" w:cs="宋体"/>
                <w:bCs/>
                <w:kern w:val="0"/>
                <w:sz w:val="24"/>
                <w:szCs w:val="24"/>
              </w:rPr>
              <w:t>具体要求</w:t>
            </w:r>
          </w:p>
        </w:tc>
      </w:tr>
      <w:tr w:rsidR="00DF7D81" w14:paraId="2D4F2FF6" w14:textId="77777777">
        <w:trPr>
          <w:trHeight w:val="391"/>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5FD0FF" w14:textId="77777777" w:rsidR="00DF7D81" w:rsidRDefault="00E86FE1">
            <w:pPr>
              <w:widowControl/>
              <w:jc w:val="center"/>
              <w:rPr>
                <w:rFonts w:ascii="仿宋" w:eastAsia="仿宋" w:hAnsi="仿宋" w:cs="宋体"/>
                <w:kern w:val="0"/>
                <w:sz w:val="22"/>
              </w:rPr>
            </w:pPr>
            <w:r>
              <w:rPr>
                <w:rFonts w:ascii="仿宋" w:eastAsia="仿宋" w:hAnsi="仿宋" w:cs="宋体" w:hint="eastAsia"/>
                <w:kern w:val="0"/>
                <w:sz w:val="22"/>
              </w:rPr>
              <w:t>1</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61E1AAF7"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学院“活力提升”实施方案制定</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2968A7E3"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2020</w:t>
            </w:r>
            <w:r>
              <w:rPr>
                <w:rFonts w:ascii="仿宋" w:eastAsia="仿宋" w:hAnsi="仿宋" w:cs="宋体" w:hint="eastAsia"/>
                <w:kern w:val="0"/>
                <w:sz w:val="22"/>
              </w:rPr>
              <w:t>年</w:t>
            </w:r>
            <w:r>
              <w:rPr>
                <w:rFonts w:ascii="仿宋" w:eastAsia="仿宋" w:hAnsi="仿宋" w:cs="宋体" w:hint="eastAsia"/>
                <w:kern w:val="0"/>
                <w:sz w:val="22"/>
              </w:rPr>
              <w:t>10</w:t>
            </w:r>
            <w:r>
              <w:rPr>
                <w:rFonts w:ascii="仿宋" w:eastAsia="仿宋" w:hAnsi="仿宋" w:cs="宋体" w:hint="eastAsia"/>
                <w:kern w:val="0"/>
                <w:sz w:val="22"/>
              </w:rPr>
              <w:t>月</w:t>
            </w:r>
            <w:r>
              <w:rPr>
                <w:rFonts w:ascii="仿宋" w:eastAsia="仿宋" w:hAnsi="仿宋" w:cs="宋体" w:hint="eastAsia"/>
                <w:kern w:val="0"/>
                <w:sz w:val="22"/>
              </w:rPr>
              <w:t>31</w:t>
            </w:r>
            <w:r>
              <w:rPr>
                <w:rFonts w:ascii="仿宋" w:eastAsia="仿宋" w:hAnsi="仿宋" w:cs="宋体" w:hint="eastAsia"/>
                <w:kern w:val="0"/>
                <w:sz w:val="22"/>
              </w:rPr>
              <w:t>日前</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2EFD875B"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院团委（总支）</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F3E8A5F"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立足实际，落实落细，制定上报学院实施计划</w:t>
            </w:r>
          </w:p>
        </w:tc>
      </w:tr>
      <w:tr w:rsidR="00DF7D81" w14:paraId="1C0697BD" w14:textId="77777777">
        <w:trPr>
          <w:trHeight w:val="391"/>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EFB4DA" w14:textId="77777777" w:rsidR="00DF7D81" w:rsidRDefault="00E86FE1">
            <w:pPr>
              <w:widowControl/>
              <w:jc w:val="center"/>
              <w:rPr>
                <w:rFonts w:ascii="仿宋" w:eastAsia="仿宋" w:hAnsi="仿宋" w:cs="宋体"/>
                <w:kern w:val="0"/>
                <w:sz w:val="22"/>
              </w:rPr>
            </w:pPr>
            <w:r>
              <w:rPr>
                <w:rFonts w:ascii="仿宋" w:eastAsia="仿宋" w:hAnsi="仿宋" w:cs="宋体" w:hint="eastAsia"/>
                <w:kern w:val="0"/>
                <w:sz w:val="22"/>
              </w:rPr>
              <w:t>2</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73F9E9C8"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团支部“活力提升”大讨论</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558A8EA6"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2020</w:t>
            </w:r>
            <w:r>
              <w:rPr>
                <w:rFonts w:ascii="仿宋" w:eastAsia="仿宋" w:hAnsi="仿宋" w:cs="宋体" w:hint="eastAsia"/>
                <w:kern w:val="0"/>
                <w:sz w:val="22"/>
              </w:rPr>
              <w:t>年</w:t>
            </w:r>
            <w:r>
              <w:rPr>
                <w:rFonts w:ascii="仿宋" w:eastAsia="仿宋" w:hAnsi="仿宋" w:cs="宋体" w:hint="eastAsia"/>
                <w:kern w:val="0"/>
                <w:sz w:val="22"/>
              </w:rPr>
              <w:t>11</w:t>
            </w:r>
            <w:r>
              <w:rPr>
                <w:rFonts w:ascii="仿宋" w:eastAsia="仿宋" w:hAnsi="仿宋" w:cs="宋体" w:hint="eastAsia"/>
                <w:kern w:val="0"/>
                <w:sz w:val="22"/>
              </w:rPr>
              <w:t>月</w:t>
            </w:r>
            <w:r>
              <w:rPr>
                <w:rFonts w:ascii="仿宋" w:eastAsia="仿宋" w:hAnsi="仿宋" w:cs="宋体" w:hint="eastAsia"/>
                <w:kern w:val="0"/>
                <w:sz w:val="22"/>
              </w:rPr>
              <w:t>30</w:t>
            </w:r>
            <w:r>
              <w:rPr>
                <w:rFonts w:ascii="仿宋" w:eastAsia="仿宋" w:hAnsi="仿宋" w:cs="宋体" w:hint="eastAsia"/>
                <w:kern w:val="0"/>
                <w:sz w:val="22"/>
              </w:rPr>
              <w:t>日前</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3F8F4CD9"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各团支部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7783F2CD"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学习共青团文件精神、围绕“团支部职责功能和活力提升方式”开展讨论</w:t>
            </w:r>
          </w:p>
        </w:tc>
      </w:tr>
      <w:tr w:rsidR="00DF7D81" w14:paraId="4317277F" w14:textId="77777777">
        <w:trPr>
          <w:trHeight w:val="391"/>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3F7EB7A" w14:textId="77777777" w:rsidR="00DF7D81" w:rsidRDefault="00E86FE1">
            <w:pPr>
              <w:widowControl/>
              <w:jc w:val="center"/>
              <w:rPr>
                <w:rFonts w:ascii="仿宋" w:eastAsia="仿宋" w:hAnsi="仿宋" w:cs="宋体"/>
                <w:kern w:val="0"/>
                <w:sz w:val="22"/>
              </w:rPr>
            </w:pPr>
            <w:r>
              <w:rPr>
                <w:rFonts w:ascii="仿宋" w:eastAsia="仿宋" w:hAnsi="仿宋" w:cs="宋体" w:hint="eastAsia"/>
                <w:kern w:val="0"/>
                <w:sz w:val="22"/>
              </w:rPr>
              <w:t>3</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19117B8B"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青马工程</w:t>
            </w:r>
            <w:r>
              <w:rPr>
                <w:rFonts w:ascii="仿宋" w:eastAsia="仿宋" w:hAnsi="仿宋" w:cs="宋体" w:hint="eastAsia"/>
                <w:kern w:val="0"/>
                <w:sz w:val="22"/>
              </w:rPr>
              <w:t>-</w:t>
            </w:r>
            <w:r>
              <w:rPr>
                <w:rFonts w:ascii="仿宋" w:eastAsia="仿宋" w:hAnsi="仿宋" w:cs="宋体" w:hint="eastAsia"/>
                <w:kern w:val="0"/>
                <w:sz w:val="22"/>
              </w:rPr>
              <w:t>团干部专题培训营</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4EBD3D44"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2020</w:t>
            </w:r>
            <w:r>
              <w:rPr>
                <w:rFonts w:ascii="仿宋" w:eastAsia="仿宋" w:hAnsi="仿宋" w:cs="宋体" w:hint="eastAsia"/>
                <w:kern w:val="0"/>
                <w:sz w:val="22"/>
              </w:rPr>
              <w:t>年</w:t>
            </w:r>
            <w:r>
              <w:rPr>
                <w:rFonts w:ascii="仿宋" w:eastAsia="仿宋" w:hAnsi="仿宋" w:cs="宋体" w:hint="eastAsia"/>
                <w:kern w:val="0"/>
                <w:sz w:val="22"/>
              </w:rPr>
              <w:t>11</w:t>
            </w:r>
            <w:r>
              <w:rPr>
                <w:rFonts w:ascii="仿宋" w:eastAsia="仿宋" w:hAnsi="仿宋" w:cs="宋体" w:hint="eastAsia"/>
                <w:kern w:val="0"/>
                <w:sz w:val="22"/>
              </w:rPr>
              <w:t>月</w:t>
            </w:r>
            <w:r>
              <w:rPr>
                <w:rFonts w:ascii="仿宋" w:eastAsia="仿宋" w:hAnsi="仿宋" w:cs="宋体" w:hint="eastAsia"/>
                <w:kern w:val="0"/>
                <w:sz w:val="22"/>
              </w:rPr>
              <w:t>30</w:t>
            </w:r>
            <w:r>
              <w:rPr>
                <w:rFonts w:ascii="仿宋" w:eastAsia="仿宋" w:hAnsi="仿宋" w:cs="宋体" w:hint="eastAsia"/>
                <w:kern w:val="0"/>
                <w:sz w:val="22"/>
              </w:rPr>
              <w:t>日前</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4CE43544"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院团委（总支）、团支部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69DC4A31"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学习上级文件精神，团的相关知识，业务能力提升</w:t>
            </w:r>
          </w:p>
        </w:tc>
      </w:tr>
      <w:tr w:rsidR="00DF7D81" w14:paraId="45B81C31" w14:textId="77777777">
        <w:trPr>
          <w:trHeight w:val="391"/>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A5309FA" w14:textId="77777777" w:rsidR="00DF7D81" w:rsidRDefault="00E86FE1">
            <w:pPr>
              <w:widowControl/>
              <w:jc w:val="center"/>
              <w:rPr>
                <w:rFonts w:ascii="仿宋" w:eastAsia="仿宋" w:hAnsi="仿宋" w:cs="宋体"/>
                <w:kern w:val="0"/>
                <w:sz w:val="22"/>
              </w:rPr>
            </w:pPr>
            <w:r>
              <w:rPr>
                <w:rFonts w:ascii="仿宋" w:eastAsia="仿宋" w:hAnsi="仿宋" w:cs="宋体" w:hint="eastAsia"/>
                <w:kern w:val="0"/>
                <w:sz w:val="22"/>
              </w:rPr>
              <w:t>4</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0EB2A9AB"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青马工程</w:t>
            </w:r>
            <w:r>
              <w:rPr>
                <w:rFonts w:ascii="仿宋" w:eastAsia="仿宋" w:hAnsi="仿宋" w:cs="宋体" w:hint="eastAsia"/>
                <w:kern w:val="0"/>
                <w:sz w:val="22"/>
              </w:rPr>
              <w:t>-</w:t>
            </w:r>
            <w:r>
              <w:rPr>
                <w:rFonts w:ascii="仿宋" w:eastAsia="仿宋" w:hAnsi="仿宋" w:cs="宋体" w:hint="eastAsia"/>
                <w:kern w:val="0"/>
                <w:sz w:val="22"/>
              </w:rPr>
              <w:t>学生社团干部专题培训营</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7723C389"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2020</w:t>
            </w:r>
            <w:r>
              <w:rPr>
                <w:rFonts w:ascii="仿宋" w:eastAsia="仿宋" w:hAnsi="仿宋" w:cs="宋体" w:hint="eastAsia"/>
                <w:kern w:val="0"/>
                <w:sz w:val="22"/>
              </w:rPr>
              <w:t>年</w:t>
            </w:r>
            <w:r>
              <w:rPr>
                <w:rFonts w:ascii="仿宋" w:eastAsia="仿宋" w:hAnsi="仿宋" w:cs="宋体" w:hint="eastAsia"/>
                <w:kern w:val="0"/>
                <w:sz w:val="22"/>
              </w:rPr>
              <w:t>11</w:t>
            </w:r>
            <w:r>
              <w:rPr>
                <w:rFonts w:ascii="仿宋" w:eastAsia="仿宋" w:hAnsi="仿宋" w:cs="宋体" w:hint="eastAsia"/>
                <w:kern w:val="0"/>
                <w:sz w:val="22"/>
              </w:rPr>
              <w:t>月</w:t>
            </w:r>
            <w:r>
              <w:rPr>
                <w:rFonts w:ascii="仿宋" w:eastAsia="仿宋" w:hAnsi="仿宋" w:cs="宋体" w:hint="eastAsia"/>
                <w:kern w:val="0"/>
                <w:sz w:val="22"/>
              </w:rPr>
              <w:t>30</w:t>
            </w:r>
            <w:r>
              <w:rPr>
                <w:rFonts w:ascii="仿宋" w:eastAsia="仿宋" w:hAnsi="仿宋" w:cs="宋体" w:hint="eastAsia"/>
                <w:kern w:val="0"/>
                <w:sz w:val="22"/>
              </w:rPr>
              <w:t>日前</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32114460"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各级学生组织</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5B78D60A"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上级文件精神解读，管理文件解读，干部能力提升</w:t>
            </w:r>
          </w:p>
        </w:tc>
      </w:tr>
      <w:tr w:rsidR="00DF7D81" w14:paraId="77FFD3F6" w14:textId="77777777">
        <w:trPr>
          <w:trHeight w:val="391"/>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31E667B" w14:textId="77777777" w:rsidR="00DF7D81" w:rsidRDefault="00E86FE1">
            <w:pPr>
              <w:widowControl/>
              <w:jc w:val="center"/>
              <w:rPr>
                <w:rFonts w:ascii="仿宋" w:eastAsia="仿宋" w:hAnsi="仿宋" w:cs="宋体"/>
                <w:kern w:val="0"/>
                <w:sz w:val="22"/>
              </w:rPr>
            </w:pPr>
            <w:r>
              <w:rPr>
                <w:rFonts w:ascii="仿宋" w:eastAsia="仿宋" w:hAnsi="仿宋" w:cs="宋体" w:hint="eastAsia"/>
                <w:kern w:val="0"/>
                <w:sz w:val="22"/>
              </w:rPr>
              <w:t>5</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004E5EFE"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学习</w:t>
            </w:r>
            <w:r>
              <w:rPr>
                <w:rFonts w:ascii="仿宋" w:eastAsia="仿宋" w:hAnsi="仿宋" w:cs="宋体"/>
                <w:kern w:val="0"/>
                <w:sz w:val="22"/>
              </w:rPr>
              <w:t>党的</w:t>
            </w:r>
            <w:r>
              <w:rPr>
                <w:rFonts w:ascii="仿宋" w:eastAsia="仿宋" w:hAnsi="仿宋" w:cs="宋体" w:hint="eastAsia"/>
                <w:kern w:val="0"/>
                <w:sz w:val="22"/>
              </w:rPr>
              <w:t>十九届</w:t>
            </w:r>
            <w:r>
              <w:rPr>
                <w:rFonts w:ascii="仿宋" w:eastAsia="仿宋" w:hAnsi="仿宋" w:cs="宋体"/>
                <w:kern w:val="0"/>
                <w:sz w:val="22"/>
              </w:rPr>
              <w:t>五中全会精神</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599EF5BD" w14:textId="77777777" w:rsidR="00DF7D81" w:rsidRDefault="00E86FE1">
            <w:pPr>
              <w:widowControl/>
              <w:jc w:val="left"/>
              <w:rPr>
                <w:rFonts w:ascii="仿宋" w:eastAsia="仿宋" w:hAnsi="仿宋" w:cs="宋体"/>
                <w:kern w:val="0"/>
                <w:sz w:val="22"/>
              </w:rPr>
            </w:pPr>
            <w:r>
              <w:rPr>
                <w:rFonts w:ascii="仿宋" w:eastAsia="仿宋" w:hAnsi="仿宋" w:cs="宋体"/>
                <w:kern w:val="0"/>
                <w:sz w:val="22"/>
              </w:rPr>
              <w:t>2020</w:t>
            </w:r>
            <w:r>
              <w:rPr>
                <w:rFonts w:ascii="仿宋" w:eastAsia="仿宋" w:hAnsi="仿宋" w:cs="宋体" w:hint="eastAsia"/>
                <w:kern w:val="0"/>
                <w:sz w:val="22"/>
              </w:rPr>
              <w:t>年</w:t>
            </w:r>
            <w:r>
              <w:rPr>
                <w:rFonts w:ascii="仿宋" w:eastAsia="仿宋" w:hAnsi="仿宋" w:cs="宋体" w:hint="eastAsia"/>
                <w:kern w:val="0"/>
                <w:sz w:val="22"/>
              </w:rPr>
              <w:t>12</w:t>
            </w:r>
            <w:r>
              <w:rPr>
                <w:rFonts w:ascii="仿宋" w:eastAsia="仿宋" w:hAnsi="仿宋" w:cs="宋体" w:hint="eastAsia"/>
                <w:kern w:val="0"/>
                <w:sz w:val="22"/>
              </w:rPr>
              <w:t>月</w:t>
            </w:r>
            <w:r>
              <w:rPr>
                <w:rFonts w:ascii="仿宋" w:eastAsia="仿宋" w:hAnsi="仿宋" w:cs="宋体" w:hint="eastAsia"/>
                <w:kern w:val="0"/>
                <w:sz w:val="22"/>
              </w:rPr>
              <w:t>15</w:t>
            </w:r>
            <w:r>
              <w:rPr>
                <w:rFonts w:ascii="仿宋" w:eastAsia="仿宋" w:hAnsi="仿宋" w:cs="宋体" w:hint="eastAsia"/>
                <w:kern w:val="0"/>
                <w:sz w:val="22"/>
              </w:rPr>
              <w:t>日</w:t>
            </w:r>
            <w:r>
              <w:rPr>
                <w:rFonts w:ascii="仿宋" w:eastAsia="仿宋" w:hAnsi="仿宋" w:cs="宋体"/>
                <w:kern w:val="0"/>
                <w:sz w:val="22"/>
              </w:rPr>
              <w:t>前</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424627BB"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院团委（总支）、团支部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186F1185"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组织</w:t>
            </w:r>
            <w:r>
              <w:rPr>
                <w:rFonts w:ascii="仿宋" w:eastAsia="仿宋" w:hAnsi="仿宋" w:cs="宋体"/>
                <w:kern w:val="0"/>
                <w:sz w:val="22"/>
              </w:rPr>
              <w:t>集体学习十九届五中全会精神，</w:t>
            </w:r>
            <w:r>
              <w:rPr>
                <w:rFonts w:ascii="仿宋" w:eastAsia="仿宋" w:hAnsi="仿宋" w:cs="宋体" w:hint="eastAsia"/>
                <w:kern w:val="0"/>
                <w:sz w:val="22"/>
              </w:rPr>
              <w:t>以</w:t>
            </w:r>
            <w:r>
              <w:rPr>
                <w:rFonts w:ascii="仿宋" w:eastAsia="仿宋" w:hAnsi="仿宋" w:cs="宋体"/>
                <w:kern w:val="0"/>
                <w:sz w:val="22"/>
              </w:rPr>
              <w:t>支部</w:t>
            </w:r>
            <w:r>
              <w:rPr>
                <w:rFonts w:ascii="仿宋" w:eastAsia="仿宋" w:hAnsi="仿宋" w:cs="宋体" w:hint="eastAsia"/>
                <w:kern w:val="0"/>
                <w:sz w:val="22"/>
              </w:rPr>
              <w:t>为</w:t>
            </w:r>
            <w:r>
              <w:rPr>
                <w:rFonts w:ascii="仿宋" w:eastAsia="仿宋" w:hAnsi="仿宋" w:cs="宋体"/>
                <w:kern w:val="0"/>
                <w:sz w:val="22"/>
              </w:rPr>
              <w:t>单位开展</w:t>
            </w:r>
            <w:r>
              <w:rPr>
                <w:rFonts w:ascii="仿宋" w:eastAsia="仿宋" w:hAnsi="仿宋" w:cs="宋体" w:hint="eastAsia"/>
                <w:kern w:val="0"/>
                <w:sz w:val="22"/>
              </w:rPr>
              <w:t>学习</w:t>
            </w:r>
            <w:r>
              <w:rPr>
                <w:rFonts w:ascii="仿宋" w:eastAsia="仿宋" w:hAnsi="仿宋" w:cs="宋体"/>
                <w:kern w:val="0"/>
                <w:sz w:val="22"/>
              </w:rPr>
              <w:t>讨论</w:t>
            </w:r>
          </w:p>
        </w:tc>
      </w:tr>
      <w:tr w:rsidR="00DF7D81" w14:paraId="2282CC1A" w14:textId="77777777">
        <w:trPr>
          <w:trHeight w:val="391"/>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C736A7F" w14:textId="77777777" w:rsidR="00DF7D81" w:rsidRDefault="00E86FE1">
            <w:pPr>
              <w:widowControl/>
              <w:jc w:val="center"/>
              <w:rPr>
                <w:rFonts w:ascii="仿宋" w:eastAsia="仿宋" w:hAnsi="仿宋" w:cs="宋体"/>
                <w:kern w:val="0"/>
                <w:sz w:val="22"/>
              </w:rPr>
            </w:pPr>
            <w:r>
              <w:rPr>
                <w:rFonts w:ascii="仿宋" w:eastAsia="仿宋" w:hAnsi="仿宋" w:cs="宋体"/>
                <w:kern w:val="0"/>
                <w:sz w:val="22"/>
              </w:rPr>
              <w:t>6</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62C953CA"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学习学校第三次党代会精神主题教育活动</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60A05B6D" w14:textId="77777777" w:rsidR="00DF7D81" w:rsidRDefault="00E86FE1">
            <w:pPr>
              <w:widowControl/>
              <w:jc w:val="left"/>
              <w:rPr>
                <w:rFonts w:ascii="仿宋" w:eastAsia="仿宋" w:hAnsi="仿宋" w:cs="宋体"/>
                <w:kern w:val="0"/>
                <w:sz w:val="22"/>
              </w:rPr>
            </w:pPr>
            <w:r>
              <w:rPr>
                <w:rFonts w:ascii="仿宋" w:eastAsia="仿宋" w:hAnsi="仿宋" w:cs="宋体"/>
                <w:kern w:val="0"/>
                <w:sz w:val="22"/>
              </w:rPr>
              <w:t>2020</w:t>
            </w:r>
            <w:r>
              <w:rPr>
                <w:rFonts w:ascii="仿宋" w:eastAsia="仿宋" w:hAnsi="仿宋" w:cs="宋体" w:hint="eastAsia"/>
                <w:kern w:val="0"/>
                <w:sz w:val="22"/>
              </w:rPr>
              <w:t>年</w:t>
            </w:r>
            <w:r>
              <w:rPr>
                <w:rFonts w:ascii="仿宋" w:eastAsia="仿宋" w:hAnsi="仿宋" w:cs="宋体" w:hint="eastAsia"/>
                <w:kern w:val="0"/>
                <w:sz w:val="22"/>
              </w:rPr>
              <w:t>12</w:t>
            </w:r>
            <w:r>
              <w:rPr>
                <w:rFonts w:ascii="仿宋" w:eastAsia="仿宋" w:hAnsi="仿宋" w:cs="宋体" w:hint="eastAsia"/>
                <w:kern w:val="0"/>
                <w:sz w:val="22"/>
              </w:rPr>
              <w:t>月完成</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02E045C9"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各团支部、学生组织</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70E1D3AF"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学习第三次</w:t>
            </w:r>
            <w:r>
              <w:rPr>
                <w:rFonts w:ascii="仿宋" w:eastAsia="仿宋" w:hAnsi="仿宋" w:cs="宋体"/>
                <w:kern w:val="0"/>
                <w:sz w:val="22"/>
              </w:rPr>
              <w:t>党代会报告精神</w:t>
            </w:r>
            <w:r>
              <w:rPr>
                <w:rFonts w:ascii="仿宋" w:eastAsia="仿宋" w:hAnsi="仿宋" w:cs="宋体" w:hint="eastAsia"/>
                <w:kern w:val="0"/>
                <w:sz w:val="22"/>
              </w:rPr>
              <w:t>，做到</w:t>
            </w:r>
            <w:r>
              <w:rPr>
                <w:rFonts w:ascii="仿宋" w:eastAsia="仿宋" w:hAnsi="仿宋" w:cs="宋体"/>
                <w:kern w:val="0"/>
                <w:sz w:val="22"/>
              </w:rPr>
              <w:t>统一思想，凝聚共识</w:t>
            </w:r>
          </w:p>
        </w:tc>
      </w:tr>
      <w:tr w:rsidR="00DF7D81" w14:paraId="5CE2BD53" w14:textId="77777777">
        <w:trPr>
          <w:trHeight w:val="391"/>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EDCBEAA" w14:textId="77777777" w:rsidR="00DF7D81" w:rsidRDefault="00E86FE1">
            <w:pPr>
              <w:widowControl/>
              <w:jc w:val="center"/>
              <w:rPr>
                <w:rFonts w:ascii="仿宋" w:eastAsia="仿宋" w:hAnsi="仿宋" w:cs="宋体"/>
                <w:kern w:val="0"/>
                <w:sz w:val="22"/>
              </w:rPr>
            </w:pPr>
            <w:r>
              <w:rPr>
                <w:rFonts w:ascii="仿宋" w:eastAsia="仿宋" w:hAnsi="仿宋" w:cs="宋体"/>
                <w:kern w:val="0"/>
                <w:sz w:val="22"/>
              </w:rPr>
              <w:t>7</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458B4298"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团支部“活力提升”实践探索</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0A869BF6"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2020</w:t>
            </w:r>
            <w:r>
              <w:rPr>
                <w:rFonts w:ascii="仿宋" w:eastAsia="仿宋" w:hAnsi="仿宋" w:cs="宋体" w:hint="eastAsia"/>
                <w:kern w:val="0"/>
                <w:sz w:val="22"/>
              </w:rPr>
              <w:t>年</w:t>
            </w:r>
            <w:r>
              <w:rPr>
                <w:rFonts w:ascii="仿宋" w:eastAsia="仿宋" w:hAnsi="仿宋" w:cs="宋体" w:hint="eastAsia"/>
                <w:kern w:val="0"/>
                <w:sz w:val="22"/>
              </w:rPr>
              <w:t>12</w:t>
            </w:r>
            <w:r>
              <w:rPr>
                <w:rFonts w:ascii="仿宋" w:eastAsia="仿宋" w:hAnsi="仿宋" w:cs="宋体" w:hint="eastAsia"/>
                <w:kern w:val="0"/>
                <w:sz w:val="22"/>
              </w:rPr>
              <w:t>月</w:t>
            </w:r>
            <w:r>
              <w:rPr>
                <w:rFonts w:ascii="仿宋" w:eastAsia="仿宋" w:hAnsi="仿宋" w:cs="宋体" w:hint="eastAsia"/>
                <w:kern w:val="0"/>
                <w:sz w:val="22"/>
              </w:rPr>
              <w:t>-2021</w:t>
            </w:r>
            <w:r>
              <w:rPr>
                <w:rFonts w:ascii="仿宋" w:eastAsia="仿宋" w:hAnsi="仿宋" w:cs="宋体" w:hint="eastAsia"/>
                <w:kern w:val="0"/>
                <w:sz w:val="22"/>
              </w:rPr>
              <w:t>年</w:t>
            </w:r>
            <w:r>
              <w:rPr>
                <w:rFonts w:ascii="仿宋" w:eastAsia="仿宋" w:hAnsi="仿宋" w:cs="宋体" w:hint="eastAsia"/>
                <w:kern w:val="0"/>
                <w:sz w:val="22"/>
              </w:rPr>
              <w:t>5</w:t>
            </w:r>
            <w:r>
              <w:rPr>
                <w:rFonts w:ascii="仿宋" w:eastAsia="仿宋" w:hAnsi="仿宋" w:cs="宋体" w:hint="eastAsia"/>
                <w:kern w:val="0"/>
                <w:sz w:val="22"/>
              </w:rPr>
              <w:t>月</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6919DE91"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各团支部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207C5557"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按照文件精神，结合学院特色，开展支部建设活动</w:t>
            </w:r>
          </w:p>
        </w:tc>
      </w:tr>
      <w:tr w:rsidR="00DF7D81" w14:paraId="575296FC" w14:textId="77777777">
        <w:trPr>
          <w:trHeight w:val="391"/>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1860760" w14:textId="77777777" w:rsidR="00DF7D81" w:rsidRDefault="00E86FE1">
            <w:pPr>
              <w:widowControl/>
              <w:jc w:val="center"/>
              <w:rPr>
                <w:rFonts w:ascii="仿宋" w:eastAsia="仿宋" w:hAnsi="仿宋" w:cs="宋体"/>
                <w:kern w:val="0"/>
                <w:sz w:val="22"/>
              </w:rPr>
            </w:pPr>
            <w:r>
              <w:rPr>
                <w:rFonts w:ascii="仿宋" w:eastAsia="仿宋" w:hAnsi="仿宋" w:cs="宋体" w:hint="eastAsia"/>
                <w:kern w:val="0"/>
                <w:sz w:val="22"/>
              </w:rPr>
              <w:t>8</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0DD5A8C6"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建党</w:t>
            </w:r>
            <w:r>
              <w:rPr>
                <w:rFonts w:ascii="仿宋" w:eastAsia="仿宋" w:hAnsi="仿宋" w:cs="宋体" w:hint="eastAsia"/>
                <w:kern w:val="0"/>
                <w:sz w:val="22"/>
              </w:rPr>
              <w:t>100</w:t>
            </w:r>
            <w:r>
              <w:rPr>
                <w:rFonts w:ascii="仿宋" w:eastAsia="仿宋" w:hAnsi="仿宋" w:cs="宋体" w:hint="eastAsia"/>
                <w:kern w:val="0"/>
                <w:sz w:val="22"/>
              </w:rPr>
              <w:t>周年主题</w:t>
            </w:r>
            <w:r>
              <w:rPr>
                <w:rFonts w:ascii="仿宋" w:eastAsia="仿宋" w:hAnsi="仿宋" w:cs="宋体"/>
                <w:kern w:val="0"/>
                <w:sz w:val="22"/>
              </w:rPr>
              <w:t>教育团日活动</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58B85E90"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2021</w:t>
            </w:r>
            <w:r>
              <w:rPr>
                <w:rFonts w:ascii="仿宋" w:eastAsia="仿宋" w:hAnsi="仿宋" w:cs="宋体" w:hint="eastAsia"/>
                <w:kern w:val="0"/>
                <w:sz w:val="22"/>
              </w:rPr>
              <w:t>年</w:t>
            </w:r>
            <w:r>
              <w:rPr>
                <w:rFonts w:ascii="仿宋" w:eastAsia="仿宋" w:hAnsi="仿宋" w:cs="宋体" w:hint="eastAsia"/>
                <w:kern w:val="0"/>
                <w:sz w:val="22"/>
              </w:rPr>
              <w:t>3</w:t>
            </w:r>
            <w:r>
              <w:rPr>
                <w:rFonts w:ascii="仿宋" w:eastAsia="仿宋" w:hAnsi="仿宋" w:cs="宋体" w:hint="eastAsia"/>
                <w:kern w:val="0"/>
                <w:sz w:val="22"/>
              </w:rPr>
              <w:t>月</w:t>
            </w:r>
            <w:r>
              <w:rPr>
                <w:rFonts w:ascii="仿宋" w:eastAsia="仿宋" w:hAnsi="仿宋" w:cs="宋体"/>
                <w:kern w:val="0"/>
                <w:sz w:val="22"/>
              </w:rPr>
              <w:t>启动</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3410AD37"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院团委（总支）、团支部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7ED1F28A"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通过组织参观红色革命</w:t>
            </w:r>
            <w:r>
              <w:rPr>
                <w:rFonts w:ascii="仿宋" w:eastAsia="仿宋" w:hAnsi="仿宋" w:cs="宋体"/>
                <w:kern w:val="0"/>
                <w:sz w:val="22"/>
              </w:rPr>
              <w:t>教育</w:t>
            </w:r>
            <w:r>
              <w:rPr>
                <w:rFonts w:ascii="仿宋" w:eastAsia="仿宋" w:hAnsi="仿宋" w:cs="宋体" w:hint="eastAsia"/>
                <w:kern w:val="0"/>
                <w:sz w:val="22"/>
              </w:rPr>
              <w:t>展览</w:t>
            </w:r>
            <w:r>
              <w:rPr>
                <w:rFonts w:ascii="仿宋" w:eastAsia="仿宋" w:hAnsi="仿宋" w:cs="宋体"/>
                <w:kern w:val="0"/>
                <w:sz w:val="22"/>
              </w:rPr>
              <w:t>、</w:t>
            </w:r>
            <w:r>
              <w:rPr>
                <w:rFonts w:ascii="仿宋" w:eastAsia="仿宋" w:hAnsi="仿宋" w:cs="宋体" w:hint="eastAsia"/>
                <w:kern w:val="0"/>
                <w:sz w:val="22"/>
              </w:rPr>
              <w:t>学习党史、主题征文</w:t>
            </w:r>
            <w:r>
              <w:rPr>
                <w:rFonts w:ascii="仿宋" w:eastAsia="仿宋" w:hAnsi="仿宋" w:cs="宋体"/>
                <w:kern w:val="0"/>
                <w:sz w:val="22"/>
              </w:rPr>
              <w:t>、</w:t>
            </w:r>
            <w:r>
              <w:rPr>
                <w:rFonts w:ascii="仿宋" w:eastAsia="仿宋" w:hAnsi="仿宋" w:cs="宋体" w:hint="eastAsia"/>
                <w:kern w:val="0"/>
                <w:sz w:val="22"/>
              </w:rPr>
              <w:t>组织书画展</w:t>
            </w:r>
            <w:r>
              <w:rPr>
                <w:rFonts w:ascii="仿宋" w:eastAsia="仿宋" w:hAnsi="仿宋" w:cs="宋体"/>
                <w:kern w:val="0"/>
                <w:sz w:val="22"/>
              </w:rPr>
              <w:t>等</w:t>
            </w:r>
            <w:r>
              <w:rPr>
                <w:rFonts w:ascii="仿宋" w:eastAsia="仿宋" w:hAnsi="仿宋" w:cs="宋体" w:hint="eastAsia"/>
                <w:kern w:val="0"/>
                <w:sz w:val="22"/>
              </w:rPr>
              <w:t>多种形式开展</w:t>
            </w:r>
          </w:p>
        </w:tc>
      </w:tr>
      <w:tr w:rsidR="00DF7D81" w14:paraId="0A8EF2D0" w14:textId="77777777">
        <w:trPr>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772F52" w14:textId="77777777" w:rsidR="00DF7D81" w:rsidRDefault="00E86FE1">
            <w:pPr>
              <w:widowControl/>
              <w:jc w:val="center"/>
              <w:rPr>
                <w:rFonts w:ascii="仿宋" w:eastAsia="仿宋" w:hAnsi="仿宋" w:cs="宋体"/>
                <w:kern w:val="0"/>
                <w:sz w:val="22"/>
              </w:rPr>
            </w:pPr>
            <w:r>
              <w:rPr>
                <w:rFonts w:ascii="仿宋" w:eastAsia="仿宋" w:hAnsi="仿宋" w:cs="宋体"/>
                <w:kern w:val="0"/>
                <w:sz w:val="22"/>
              </w:rPr>
              <w:t>9</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755F143C"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“一学一做”教育实践活动</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5B982B85"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2021</w:t>
            </w:r>
            <w:r>
              <w:rPr>
                <w:rFonts w:ascii="仿宋" w:eastAsia="仿宋" w:hAnsi="仿宋" w:cs="宋体" w:hint="eastAsia"/>
                <w:kern w:val="0"/>
                <w:sz w:val="22"/>
              </w:rPr>
              <w:t>年</w:t>
            </w:r>
            <w:r>
              <w:rPr>
                <w:rFonts w:ascii="仿宋" w:eastAsia="仿宋" w:hAnsi="仿宋" w:cs="宋体" w:hint="eastAsia"/>
                <w:kern w:val="0"/>
                <w:sz w:val="22"/>
              </w:rPr>
              <w:t>3</w:t>
            </w:r>
            <w:r>
              <w:rPr>
                <w:rFonts w:ascii="仿宋" w:eastAsia="仿宋" w:hAnsi="仿宋" w:cs="宋体" w:hint="eastAsia"/>
                <w:kern w:val="0"/>
                <w:sz w:val="22"/>
              </w:rPr>
              <w:t>月中启动</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77CA728B"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院团委（总支）、团支部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2C99278C"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结合活力提升，落实“一学一做”教育实践活动</w:t>
            </w:r>
          </w:p>
        </w:tc>
      </w:tr>
      <w:tr w:rsidR="00DF7D81" w14:paraId="2D995650" w14:textId="77777777">
        <w:trPr>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905DDF2" w14:textId="77777777" w:rsidR="00DF7D81" w:rsidRDefault="00E86FE1">
            <w:pPr>
              <w:widowControl/>
              <w:jc w:val="center"/>
              <w:rPr>
                <w:rFonts w:ascii="仿宋" w:eastAsia="仿宋" w:hAnsi="仿宋" w:cs="宋体"/>
                <w:kern w:val="0"/>
                <w:sz w:val="22"/>
              </w:rPr>
            </w:pPr>
            <w:r>
              <w:rPr>
                <w:rFonts w:ascii="仿宋" w:eastAsia="仿宋" w:hAnsi="仿宋" w:cs="宋体"/>
                <w:kern w:val="0"/>
                <w:sz w:val="22"/>
              </w:rPr>
              <w:t>10</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61205239"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“学习雷锋精神，践行社会主义核心价值观”宣传月活动</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2FFF2F39"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2021</w:t>
            </w:r>
            <w:r>
              <w:rPr>
                <w:rFonts w:ascii="仿宋" w:eastAsia="仿宋" w:hAnsi="仿宋" w:cs="宋体" w:hint="eastAsia"/>
                <w:kern w:val="0"/>
                <w:sz w:val="22"/>
              </w:rPr>
              <w:t>年</w:t>
            </w:r>
            <w:r>
              <w:rPr>
                <w:rFonts w:ascii="仿宋" w:eastAsia="仿宋" w:hAnsi="仿宋" w:cs="宋体" w:hint="eastAsia"/>
                <w:kern w:val="0"/>
                <w:sz w:val="22"/>
              </w:rPr>
              <w:t>3</w:t>
            </w:r>
            <w:r>
              <w:rPr>
                <w:rFonts w:ascii="仿宋" w:eastAsia="仿宋" w:hAnsi="仿宋" w:cs="宋体" w:hint="eastAsia"/>
                <w:kern w:val="0"/>
                <w:sz w:val="22"/>
              </w:rPr>
              <w:t>月</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6BC3615D"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各团支部、学生组织</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17B2DD0"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3</w:t>
            </w:r>
            <w:r>
              <w:rPr>
                <w:rFonts w:ascii="仿宋" w:eastAsia="仿宋" w:hAnsi="仿宋" w:cs="宋体" w:hint="eastAsia"/>
                <w:kern w:val="0"/>
                <w:sz w:val="22"/>
              </w:rPr>
              <w:t>月底完成社会主义核心价值观宣传月活动</w:t>
            </w:r>
          </w:p>
        </w:tc>
      </w:tr>
      <w:tr w:rsidR="00DF7D81" w14:paraId="728F2FE6" w14:textId="77777777">
        <w:trPr>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90F50E" w14:textId="77777777" w:rsidR="00DF7D81" w:rsidRDefault="00E86FE1">
            <w:pPr>
              <w:widowControl/>
              <w:jc w:val="center"/>
              <w:rPr>
                <w:rFonts w:ascii="仿宋" w:eastAsia="仿宋" w:hAnsi="仿宋" w:cs="宋体"/>
                <w:kern w:val="0"/>
                <w:sz w:val="22"/>
              </w:rPr>
            </w:pPr>
            <w:r>
              <w:rPr>
                <w:rFonts w:ascii="仿宋" w:eastAsia="仿宋" w:hAnsi="仿宋" w:cs="宋体"/>
                <w:kern w:val="0"/>
                <w:sz w:val="22"/>
              </w:rPr>
              <w:t>11</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4A160A8E"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“活力提升”工程阶段性总结，特色项目发掘培育</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4A9FB5CA"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2021</w:t>
            </w:r>
            <w:r>
              <w:rPr>
                <w:rFonts w:ascii="仿宋" w:eastAsia="仿宋" w:hAnsi="仿宋" w:cs="宋体" w:hint="eastAsia"/>
                <w:kern w:val="0"/>
                <w:sz w:val="22"/>
              </w:rPr>
              <w:t>年</w:t>
            </w:r>
            <w:r>
              <w:rPr>
                <w:rFonts w:ascii="仿宋" w:eastAsia="仿宋" w:hAnsi="仿宋" w:cs="宋体" w:hint="eastAsia"/>
                <w:kern w:val="0"/>
                <w:sz w:val="22"/>
              </w:rPr>
              <w:t>5</w:t>
            </w:r>
            <w:r>
              <w:rPr>
                <w:rFonts w:ascii="仿宋" w:eastAsia="仿宋" w:hAnsi="仿宋" w:cs="宋体" w:hint="eastAsia"/>
                <w:kern w:val="0"/>
                <w:sz w:val="22"/>
              </w:rPr>
              <w:t>月</w:t>
            </w:r>
            <w:r>
              <w:rPr>
                <w:rFonts w:ascii="仿宋" w:eastAsia="仿宋" w:hAnsi="仿宋" w:cs="宋体" w:hint="eastAsia"/>
                <w:kern w:val="0"/>
                <w:sz w:val="22"/>
              </w:rPr>
              <w:t>-6</w:t>
            </w:r>
            <w:r>
              <w:rPr>
                <w:rFonts w:ascii="仿宋" w:eastAsia="仿宋" w:hAnsi="仿宋" w:cs="宋体" w:hint="eastAsia"/>
                <w:kern w:val="0"/>
                <w:sz w:val="22"/>
              </w:rPr>
              <w:t>月</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6C0DD5CE"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院团委（总支）、团支部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69D02E5A"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根据上半年活动情况，阶段性总结经验，发掘可培育的重点支持项目</w:t>
            </w:r>
          </w:p>
        </w:tc>
      </w:tr>
      <w:tr w:rsidR="00DF7D81" w14:paraId="43F7D98B" w14:textId="77777777">
        <w:trPr>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2D7865" w14:textId="77777777" w:rsidR="00DF7D81" w:rsidRDefault="00E86FE1">
            <w:pPr>
              <w:widowControl/>
              <w:jc w:val="center"/>
              <w:rPr>
                <w:rFonts w:ascii="仿宋" w:eastAsia="仿宋" w:hAnsi="仿宋" w:cs="宋体"/>
                <w:kern w:val="0"/>
                <w:sz w:val="22"/>
              </w:rPr>
            </w:pPr>
            <w:r>
              <w:rPr>
                <w:rFonts w:ascii="仿宋" w:eastAsia="仿宋" w:hAnsi="仿宋" w:cs="宋体"/>
                <w:kern w:val="0"/>
                <w:sz w:val="22"/>
              </w:rPr>
              <w:t>12</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3D70C5FC"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“活力提升”暑期实践</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2A6821CD"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7-8</w:t>
            </w:r>
            <w:r>
              <w:rPr>
                <w:rFonts w:ascii="仿宋" w:eastAsia="仿宋" w:hAnsi="仿宋" w:cs="宋体" w:hint="eastAsia"/>
                <w:kern w:val="0"/>
                <w:sz w:val="22"/>
              </w:rPr>
              <w:t>月</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77E5735C"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院团委（总支）、团支部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388791F9"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结合暑期社会实践团，开展特色活动</w:t>
            </w:r>
          </w:p>
        </w:tc>
      </w:tr>
      <w:tr w:rsidR="00DF7D81" w14:paraId="04DF534E" w14:textId="77777777">
        <w:trPr>
          <w:jc w:val="center"/>
        </w:trPr>
        <w:tc>
          <w:tcPr>
            <w:tcW w:w="72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618C68" w14:textId="77777777" w:rsidR="00DF7D81" w:rsidRDefault="00E86FE1">
            <w:pPr>
              <w:widowControl/>
              <w:jc w:val="center"/>
              <w:rPr>
                <w:rFonts w:ascii="仿宋" w:eastAsia="仿宋" w:hAnsi="仿宋" w:cs="宋体"/>
                <w:kern w:val="0"/>
                <w:sz w:val="22"/>
              </w:rPr>
            </w:pPr>
            <w:r>
              <w:rPr>
                <w:rFonts w:ascii="仿宋" w:eastAsia="仿宋" w:hAnsi="仿宋" w:cs="宋体"/>
                <w:kern w:val="0"/>
                <w:sz w:val="22"/>
              </w:rPr>
              <w:t>13</w:t>
            </w:r>
          </w:p>
        </w:tc>
        <w:tc>
          <w:tcPr>
            <w:tcW w:w="2502" w:type="dxa"/>
            <w:tcBorders>
              <w:top w:val="nil"/>
              <w:left w:val="nil"/>
              <w:bottom w:val="single" w:sz="8" w:space="0" w:color="auto"/>
              <w:right w:val="single" w:sz="8" w:space="0" w:color="auto"/>
            </w:tcBorders>
            <w:tcMar>
              <w:top w:w="0" w:type="dxa"/>
              <w:left w:w="108" w:type="dxa"/>
              <w:bottom w:w="0" w:type="dxa"/>
              <w:right w:w="108" w:type="dxa"/>
            </w:tcMar>
            <w:vAlign w:val="center"/>
          </w:tcPr>
          <w:p w14:paraId="37541C44"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“活力提升”支部评比</w:t>
            </w:r>
          </w:p>
        </w:tc>
        <w:tc>
          <w:tcPr>
            <w:tcW w:w="1280" w:type="dxa"/>
            <w:tcBorders>
              <w:top w:val="nil"/>
              <w:left w:val="nil"/>
              <w:bottom w:val="single" w:sz="8" w:space="0" w:color="auto"/>
              <w:right w:val="single" w:sz="8" w:space="0" w:color="auto"/>
            </w:tcBorders>
            <w:tcMar>
              <w:top w:w="0" w:type="dxa"/>
              <w:left w:w="108" w:type="dxa"/>
              <w:bottom w:w="0" w:type="dxa"/>
              <w:right w:w="108" w:type="dxa"/>
            </w:tcMar>
            <w:vAlign w:val="center"/>
          </w:tcPr>
          <w:p w14:paraId="30CD362B"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2021</w:t>
            </w:r>
            <w:r>
              <w:rPr>
                <w:rFonts w:ascii="仿宋" w:eastAsia="仿宋" w:hAnsi="仿宋" w:cs="宋体" w:hint="eastAsia"/>
                <w:kern w:val="0"/>
                <w:sz w:val="22"/>
              </w:rPr>
              <w:t>年</w:t>
            </w:r>
            <w:r>
              <w:rPr>
                <w:rFonts w:ascii="仿宋" w:eastAsia="仿宋" w:hAnsi="仿宋" w:cs="宋体" w:hint="eastAsia"/>
                <w:kern w:val="0"/>
                <w:sz w:val="22"/>
              </w:rPr>
              <w:t>9</w:t>
            </w:r>
            <w:r>
              <w:rPr>
                <w:rFonts w:ascii="仿宋" w:eastAsia="仿宋" w:hAnsi="仿宋" w:cs="宋体" w:hint="eastAsia"/>
                <w:kern w:val="0"/>
                <w:sz w:val="22"/>
              </w:rPr>
              <w:t>月</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tcPr>
          <w:p w14:paraId="4BA3E4D0"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各团支部</w:t>
            </w:r>
          </w:p>
        </w:tc>
        <w:tc>
          <w:tcPr>
            <w:tcW w:w="3065" w:type="dxa"/>
            <w:tcBorders>
              <w:top w:val="nil"/>
              <w:left w:val="nil"/>
              <w:bottom w:val="single" w:sz="8" w:space="0" w:color="auto"/>
              <w:right w:val="single" w:sz="8" w:space="0" w:color="auto"/>
            </w:tcBorders>
            <w:tcMar>
              <w:top w:w="0" w:type="dxa"/>
              <w:left w:w="108" w:type="dxa"/>
              <w:bottom w:w="0" w:type="dxa"/>
              <w:right w:w="108" w:type="dxa"/>
            </w:tcMar>
            <w:vAlign w:val="center"/>
          </w:tcPr>
          <w:p w14:paraId="698DED8E" w14:textId="77777777" w:rsidR="00DF7D81" w:rsidRDefault="00E86FE1">
            <w:pPr>
              <w:widowControl/>
              <w:jc w:val="left"/>
              <w:rPr>
                <w:rFonts w:ascii="仿宋" w:eastAsia="仿宋" w:hAnsi="仿宋" w:cs="宋体"/>
                <w:kern w:val="0"/>
                <w:sz w:val="22"/>
              </w:rPr>
            </w:pPr>
            <w:r>
              <w:rPr>
                <w:rFonts w:ascii="仿宋" w:eastAsia="仿宋" w:hAnsi="仿宋" w:cs="宋体" w:hint="eastAsia"/>
                <w:kern w:val="0"/>
                <w:sz w:val="22"/>
              </w:rPr>
              <w:t>结合团支部考核体系，开展活力提升校内评比</w:t>
            </w:r>
          </w:p>
        </w:tc>
      </w:tr>
    </w:tbl>
    <w:p w14:paraId="068B8E56" w14:textId="77777777" w:rsidR="00DF7D81" w:rsidRDefault="00DF7D81">
      <w:pPr>
        <w:snapToGrid w:val="0"/>
        <w:spacing w:line="440" w:lineRule="exact"/>
        <w:rPr>
          <w:rFonts w:ascii="仿宋_GB2312" w:eastAsia="仿宋_GB2312"/>
          <w:sz w:val="28"/>
          <w:szCs w:val="28"/>
        </w:rPr>
        <w:sectPr w:rsidR="00DF7D81">
          <w:footerReference w:type="even" r:id="rId16"/>
          <w:footerReference w:type="default" r:id="rId17"/>
          <w:pgSz w:w="11906" w:h="16838"/>
          <w:pgMar w:top="1440" w:right="1800" w:bottom="1440" w:left="1800" w:header="851" w:footer="1020" w:gutter="0"/>
          <w:pgNumType w:fmt="numberInDash"/>
          <w:cols w:space="425"/>
          <w:docGrid w:type="lines" w:linePitch="312"/>
        </w:sectPr>
      </w:pPr>
    </w:p>
    <w:p w14:paraId="32E03928" w14:textId="77777777" w:rsidR="00DF7D81" w:rsidRDefault="00DF7D81">
      <w:pPr>
        <w:snapToGrid w:val="0"/>
        <w:spacing w:beforeLines="50" w:before="159"/>
        <w:rPr>
          <w:rFonts w:ascii="仿宋_GB2312" w:eastAsia="仿宋_GB2312"/>
        </w:rPr>
      </w:pPr>
    </w:p>
    <w:p w14:paraId="5EFD8B0C" w14:textId="77777777" w:rsidR="00DF7D81" w:rsidRDefault="00DF7D81">
      <w:pPr>
        <w:snapToGrid w:val="0"/>
        <w:spacing w:beforeLines="50" w:before="159"/>
        <w:rPr>
          <w:rFonts w:ascii="仿宋_GB2312" w:eastAsia="仿宋_GB2312"/>
        </w:rPr>
      </w:pPr>
    </w:p>
    <w:p w14:paraId="3FCC2B31" w14:textId="77777777" w:rsidR="00DF7D81" w:rsidRDefault="00DF7D81">
      <w:pPr>
        <w:snapToGrid w:val="0"/>
        <w:spacing w:beforeLines="50" w:before="159"/>
        <w:rPr>
          <w:rFonts w:ascii="仿宋_GB2312" w:eastAsia="仿宋_GB2312"/>
        </w:rPr>
      </w:pPr>
    </w:p>
    <w:p w14:paraId="16A1DCDB" w14:textId="77777777" w:rsidR="00DF7D81" w:rsidRDefault="00DF7D81">
      <w:pPr>
        <w:snapToGrid w:val="0"/>
        <w:spacing w:beforeLines="50" w:before="159"/>
        <w:rPr>
          <w:rFonts w:ascii="仿宋_GB2312" w:eastAsia="仿宋_GB2312"/>
        </w:rPr>
      </w:pPr>
    </w:p>
    <w:p w14:paraId="5AA2802B" w14:textId="77777777" w:rsidR="00DF7D81" w:rsidRDefault="00DF7D81">
      <w:pPr>
        <w:snapToGrid w:val="0"/>
        <w:spacing w:beforeLines="50" w:before="159"/>
        <w:rPr>
          <w:rFonts w:ascii="仿宋_GB2312" w:eastAsia="仿宋_GB2312"/>
        </w:rPr>
      </w:pPr>
    </w:p>
    <w:p w14:paraId="271BDDD2" w14:textId="77777777" w:rsidR="00DF7D81" w:rsidRDefault="00DF7D81">
      <w:pPr>
        <w:snapToGrid w:val="0"/>
        <w:spacing w:beforeLines="50" w:before="159"/>
        <w:rPr>
          <w:rFonts w:ascii="仿宋_GB2312" w:eastAsia="仿宋_GB2312"/>
        </w:rPr>
      </w:pPr>
    </w:p>
    <w:p w14:paraId="73197FDA" w14:textId="77777777" w:rsidR="00DF7D81" w:rsidRDefault="00DF7D81">
      <w:pPr>
        <w:snapToGrid w:val="0"/>
        <w:spacing w:beforeLines="50" w:before="159"/>
        <w:rPr>
          <w:rFonts w:ascii="仿宋_GB2312" w:eastAsia="仿宋_GB2312"/>
        </w:rPr>
      </w:pPr>
    </w:p>
    <w:p w14:paraId="344AC1BC" w14:textId="77777777" w:rsidR="00DF7D81" w:rsidRDefault="00DF7D81">
      <w:pPr>
        <w:snapToGrid w:val="0"/>
        <w:spacing w:beforeLines="50" w:before="159"/>
        <w:rPr>
          <w:rFonts w:ascii="仿宋_GB2312" w:eastAsia="仿宋_GB2312"/>
        </w:rPr>
      </w:pPr>
    </w:p>
    <w:p w14:paraId="32F726BC" w14:textId="77777777" w:rsidR="00DF7D81" w:rsidRDefault="00DF7D81">
      <w:pPr>
        <w:snapToGrid w:val="0"/>
        <w:spacing w:beforeLines="50" w:before="159"/>
        <w:rPr>
          <w:rFonts w:ascii="仿宋_GB2312" w:eastAsia="仿宋_GB2312"/>
        </w:rPr>
      </w:pPr>
    </w:p>
    <w:p w14:paraId="4E95C12E" w14:textId="77777777" w:rsidR="00DF7D81" w:rsidRDefault="00DF7D81">
      <w:pPr>
        <w:snapToGrid w:val="0"/>
        <w:spacing w:beforeLines="50" w:before="159"/>
        <w:rPr>
          <w:rFonts w:ascii="仿宋_GB2312" w:eastAsia="仿宋_GB2312"/>
        </w:rPr>
      </w:pPr>
    </w:p>
    <w:p w14:paraId="6220D51B" w14:textId="77777777" w:rsidR="00DF7D81" w:rsidRDefault="00DF7D81">
      <w:pPr>
        <w:snapToGrid w:val="0"/>
        <w:spacing w:beforeLines="50" w:before="159"/>
        <w:rPr>
          <w:rFonts w:ascii="仿宋_GB2312" w:eastAsia="仿宋_GB2312"/>
        </w:rPr>
      </w:pPr>
    </w:p>
    <w:p w14:paraId="209C4D05" w14:textId="77777777" w:rsidR="00DF7D81" w:rsidRDefault="00DF7D81">
      <w:pPr>
        <w:snapToGrid w:val="0"/>
        <w:spacing w:beforeLines="50" w:before="159"/>
        <w:rPr>
          <w:rFonts w:ascii="仿宋_GB2312" w:eastAsia="仿宋_GB2312"/>
        </w:rPr>
      </w:pPr>
    </w:p>
    <w:p w14:paraId="274374FC" w14:textId="77777777" w:rsidR="00DF7D81" w:rsidRDefault="00DF7D81">
      <w:pPr>
        <w:snapToGrid w:val="0"/>
        <w:spacing w:beforeLines="50" w:before="159"/>
        <w:rPr>
          <w:rFonts w:ascii="仿宋_GB2312" w:eastAsia="仿宋_GB2312"/>
        </w:rPr>
      </w:pPr>
    </w:p>
    <w:p w14:paraId="61EBBBEA" w14:textId="77777777" w:rsidR="00DF7D81" w:rsidRDefault="00DF7D81">
      <w:pPr>
        <w:snapToGrid w:val="0"/>
        <w:spacing w:beforeLines="50" w:before="159"/>
        <w:rPr>
          <w:rFonts w:ascii="仿宋_GB2312" w:eastAsia="仿宋_GB2312"/>
        </w:rPr>
      </w:pPr>
    </w:p>
    <w:p w14:paraId="2B94EE14" w14:textId="77777777" w:rsidR="00DF7D81" w:rsidRDefault="00DF7D81">
      <w:pPr>
        <w:snapToGrid w:val="0"/>
        <w:spacing w:beforeLines="50" w:before="159"/>
        <w:rPr>
          <w:rFonts w:ascii="仿宋_GB2312" w:eastAsia="仿宋_GB2312"/>
        </w:rPr>
      </w:pPr>
    </w:p>
    <w:p w14:paraId="0B7E4897" w14:textId="77777777" w:rsidR="00DF7D81" w:rsidRDefault="00DF7D81">
      <w:pPr>
        <w:snapToGrid w:val="0"/>
        <w:spacing w:beforeLines="50" w:before="159"/>
        <w:rPr>
          <w:rFonts w:ascii="仿宋_GB2312" w:eastAsia="仿宋_GB2312"/>
        </w:rPr>
      </w:pPr>
    </w:p>
    <w:p w14:paraId="06B37BBC" w14:textId="77777777" w:rsidR="00DF7D81" w:rsidRDefault="00DF7D81">
      <w:pPr>
        <w:snapToGrid w:val="0"/>
        <w:spacing w:beforeLines="50" w:before="159"/>
        <w:rPr>
          <w:rFonts w:ascii="仿宋_GB2312" w:eastAsia="仿宋_GB2312"/>
        </w:rPr>
      </w:pPr>
    </w:p>
    <w:p w14:paraId="2E9E9B96" w14:textId="77777777" w:rsidR="00DF7D81" w:rsidRDefault="00DF7D81">
      <w:pPr>
        <w:snapToGrid w:val="0"/>
        <w:spacing w:beforeLines="50" w:before="159"/>
        <w:rPr>
          <w:rFonts w:ascii="仿宋_GB2312" w:eastAsia="仿宋_GB2312"/>
        </w:rPr>
      </w:pPr>
    </w:p>
    <w:p w14:paraId="15C39D7D" w14:textId="77777777" w:rsidR="00DF7D81" w:rsidRDefault="00DF7D81">
      <w:pPr>
        <w:snapToGrid w:val="0"/>
        <w:spacing w:beforeLines="50" w:before="159"/>
        <w:rPr>
          <w:rFonts w:ascii="仿宋_GB2312" w:eastAsia="仿宋_GB2312"/>
        </w:rPr>
      </w:pPr>
    </w:p>
    <w:p w14:paraId="0C7D8FA4" w14:textId="77777777" w:rsidR="00DF7D81" w:rsidRDefault="00DF7D81">
      <w:pPr>
        <w:snapToGrid w:val="0"/>
        <w:spacing w:beforeLines="50" w:before="159"/>
        <w:rPr>
          <w:rFonts w:ascii="仿宋_GB2312" w:eastAsia="仿宋_GB2312"/>
        </w:rPr>
      </w:pPr>
    </w:p>
    <w:p w14:paraId="47FC4824" w14:textId="77777777" w:rsidR="00DF7D81" w:rsidRDefault="00DF7D81">
      <w:pPr>
        <w:snapToGrid w:val="0"/>
        <w:spacing w:beforeLines="50" w:before="159"/>
        <w:rPr>
          <w:rFonts w:ascii="仿宋_GB2312" w:eastAsia="仿宋_GB2312"/>
        </w:rPr>
      </w:pPr>
    </w:p>
    <w:p w14:paraId="34686472" w14:textId="77777777" w:rsidR="00DF7D81" w:rsidRDefault="00DF7D81">
      <w:pPr>
        <w:snapToGrid w:val="0"/>
        <w:spacing w:beforeLines="50" w:before="159"/>
        <w:rPr>
          <w:rFonts w:ascii="仿宋_GB2312" w:eastAsia="仿宋_GB2312"/>
        </w:rPr>
      </w:pPr>
    </w:p>
    <w:p w14:paraId="23E23B50" w14:textId="77777777" w:rsidR="00DF7D81" w:rsidRDefault="00DF7D81">
      <w:pPr>
        <w:snapToGrid w:val="0"/>
        <w:spacing w:beforeLines="50" w:before="159"/>
        <w:rPr>
          <w:rFonts w:ascii="仿宋_GB2312" w:eastAsia="仿宋_GB2312"/>
        </w:rPr>
      </w:pPr>
    </w:p>
    <w:p w14:paraId="390A33FF" w14:textId="77777777" w:rsidR="00DF7D81" w:rsidRDefault="00DF7D81">
      <w:pPr>
        <w:snapToGrid w:val="0"/>
        <w:spacing w:beforeLines="50" w:before="159"/>
        <w:rPr>
          <w:rFonts w:ascii="仿宋_GB2312" w:eastAsia="仿宋_GB2312"/>
        </w:rPr>
      </w:pPr>
    </w:p>
    <w:p w14:paraId="57797F7F" w14:textId="77777777" w:rsidR="00DF7D81" w:rsidRDefault="00DF7D81">
      <w:pPr>
        <w:snapToGrid w:val="0"/>
        <w:spacing w:beforeLines="50" w:before="159"/>
        <w:rPr>
          <w:rFonts w:ascii="仿宋_GB2312" w:eastAsia="仿宋_GB2312"/>
        </w:rPr>
      </w:pPr>
    </w:p>
    <w:p w14:paraId="6B1D1E60" w14:textId="77777777" w:rsidR="00DF7D81" w:rsidRDefault="00DF7D81">
      <w:pPr>
        <w:snapToGrid w:val="0"/>
        <w:spacing w:line="440" w:lineRule="exact"/>
        <w:rPr>
          <w:rFonts w:ascii="仿宋_GB2312" w:eastAsia="仿宋_GB2312"/>
          <w:sz w:val="28"/>
          <w:szCs w:val="28"/>
        </w:rPr>
      </w:pPr>
    </w:p>
    <w:p w14:paraId="572330A6" w14:textId="77777777" w:rsidR="00DF7D81" w:rsidRDefault="00DF7D81">
      <w:pPr>
        <w:snapToGrid w:val="0"/>
        <w:spacing w:line="440" w:lineRule="exact"/>
        <w:rPr>
          <w:rFonts w:ascii="仿宋_GB2312" w:eastAsia="仿宋_GB2312"/>
          <w:sz w:val="28"/>
          <w:szCs w:val="28"/>
        </w:rPr>
      </w:pPr>
    </w:p>
    <w:p w14:paraId="7C0E402B" w14:textId="77777777" w:rsidR="00DF7D81" w:rsidRDefault="00E86FE1">
      <w:pPr>
        <w:spacing w:line="580" w:lineRule="exact"/>
        <w:ind w:firstLineChars="50" w:firstLine="140"/>
        <w:jc w:val="left"/>
        <w:rPr>
          <w:rFonts w:ascii="仿宋" w:eastAsia="仿宋" w:hAnsi="仿宋" w:cs="仿宋"/>
          <w:sz w:val="28"/>
          <w:szCs w:val="28"/>
        </w:rPr>
      </w:pPr>
      <w:r>
        <w:rPr>
          <w:rFonts w:ascii="仿宋" w:eastAsia="仿宋" w:hAnsi="仿宋" w:cs="仿宋" w:hint="eastAsia"/>
          <w:noProof/>
          <w:sz w:val="28"/>
          <w:szCs w:val="28"/>
        </w:rPr>
        <mc:AlternateContent>
          <mc:Choice Requires="wps">
            <w:drawing>
              <wp:anchor distT="0" distB="0" distL="0" distR="0" simplePos="0" relativeHeight="27648" behindDoc="0" locked="0" layoutInCell="1" allowOverlap="1" wp14:anchorId="083A1F6C" wp14:editId="38D42317">
                <wp:simplePos x="0" y="0"/>
                <wp:positionH relativeFrom="column">
                  <wp:posOffset>0</wp:posOffset>
                </wp:positionH>
                <wp:positionV relativeFrom="paragraph">
                  <wp:posOffset>33020</wp:posOffset>
                </wp:positionV>
                <wp:extent cx="5619750" cy="635"/>
                <wp:effectExtent l="0" t="0" r="0" b="0"/>
                <wp:wrapNone/>
                <wp:docPr id="18" name="10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9750" cy="635"/>
                        </a:xfrm>
                        <a:prstGeom prst="line">
                          <a:avLst/>
                        </a:prstGeom>
                        <a:noFill/>
                        <a:ln w="9525">
                          <a:solidFill>
                            <a:srgbClr val="000000"/>
                          </a:solidFill>
                          <a:round/>
                        </a:ln>
                      </wps:spPr>
                      <wps:bodyPr/>
                    </wps:wsp>
                  </a:graphicData>
                </a:graphic>
              </wp:anchor>
            </w:drawing>
          </mc:Choice>
          <mc:Fallback xmlns:wpsCustomData="http://www.wps.cn/officeDocument/2013/wpsCustomData">
            <w:pict>
              <v:line id="1026" o:spid="_x0000_s1026" o:spt="20" style="position:absolute;left:0pt;flip:y;margin-left:0pt;margin-top:2.6pt;height:0.05pt;width:442.5pt;z-index:27648;mso-width-relative:page;mso-height-relative:page;" filled="f" stroked="t" coordsize="21600,21600" o:gfxdata="UEsDBAoAAAAAAIdO4kAAAAAAAAAAAAAAAAAEAAAAZHJzL1BLAwQUAAAACACHTuJAaigD2NIAAAAE&#10;AQAADwAAAGRycy9kb3ducmV2LnhtbE2PwU7DMBBE70j9B2srcaN2UxWFEKeqKuCChEQJnJ14SSLs&#10;dRS7afl7lhMcn2Y187bcXbwTM05xCKRhvVIgkNpgB+o01G+PNzmImAxZ4wKhhm+MsKsWV6UpbDjT&#10;K87H1AkuoVgYDX1KYyFlbHv0Jq7CiMTZZ5i8SYxTJ+1kzlzuncyUupXeDMQLvRnx0GP7dTx5DfuP&#10;54fNy9z44OxdV79bX6unTOvr5Vrdg0h4SX/H8KvP6lCxUxNOZKNwGviRpGGbgeAwz7fMDfMGZFXK&#10;//LVD1BLAwQUAAAACACHTuJAmIJ0ZtEBAACqAwAADgAAAGRycy9lMm9Eb2MueG1srVPBbtswDL0P&#10;2D8Iui9OMjhbjTg9JOgu3Rag3e6KLNvCJFEQldj5+1Fylq7tpYf6IIgi+cj3SK9vR2vYSQXU4Gq+&#10;mM05U05Co11X81+Pd5++coZRuEYYcKrmZ4X8dvPxw3rwlVpCD6ZRgRGIw2rwNe9j9FVRoOyVFTgD&#10;rxw5WwhWRDJDVzRBDIRuTbGcz1fFAKHxAaRCpNfd5OQXxPAWQGhbLdUO5NEqFyfUoIyIRAl77ZFv&#10;crdtq2T82baoIjM1J6Yxn1SE7od0Fpu1qLogfK/lpQXxlhZecLJCOyp6hdqJKNgx6FdQVssACG2c&#10;SbDFRCQrQiwW8xfaPPTCq8yFpEZ/FR3fD1b+OO0D0w1tAs3dCUsTX8yXqyTM4LEi/9btQ6ImR/fg&#10;70H+QeZg2wvXqdzg49mnpJRRPEtJBnqCPwzfoaEYcYyQVRrbYFlrtP+dEhM4KcHGPJbzdSxqjEzS&#10;Y7la3HwpaWKSfKvPZa4kqgSSUn3A+E2BZelSc6Nd0kxU4nSPMTX1FJKeHdxpY/LcjWNDzW/KZZkT&#10;EIxukjOFYegOWxPYSaTNyd+l7rOwAEfXTEWMuwiQOE/qHaA578M/YWiEuZvLuqUd+d/O2U+/2OY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igD2NIAAAAEAQAADwAAAAAAAAABACAAAAAiAAAAZHJz&#10;L2Rvd25yZXYueG1sUEsBAhQAFAAAAAgAh07iQJiCdGbRAQAAqgMAAA4AAAAAAAAAAQAgAAAAIQEA&#10;AGRycy9lMm9Eb2MueG1sUEsFBgAAAAAGAAYAWQEAAGQFAAAAAA==&#10;">
                <v:fill on="f" focussize="0,0"/>
                <v:stroke color="#000000" joinstyle="round"/>
                <v:imagedata o:title=""/>
                <o:lock v:ext="edit" aspectratio="f"/>
              </v:line>
            </w:pict>
          </mc:Fallback>
        </mc:AlternateContent>
      </w:r>
      <w:r>
        <w:rPr>
          <w:rFonts w:ascii="仿宋" w:eastAsia="仿宋" w:hAnsi="仿宋" w:cs="仿宋" w:hint="eastAsia"/>
          <w:sz w:val="28"/>
          <w:szCs w:val="28"/>
        </w:rPr>
        <w:t>共青团北京信息科技大学委员会</w:t>
      </w:r>
      <w:r>
        <w:rPr>
          <w:rFonts w:ascii="仿宋" w:eastAsia="仿宋" w:hAnsi="仿宋" w:cs="仿宋" w:hint="eastAsia"/>
          <w:sz w:val="28"/>
          <w:szCs w:val="28"/>
        </w:rPr>
        <w:t xml:space="preserve">             2020</w:t>
      </w:r>
      <w:r>
        <w:rPr>
          <w:rFonts w:ascii="仿宋" w:eastAsia="仿宋" w:hAnsi="仿宋" w:cs="仿宋" w:hint="eastAsia"/>
          <w:sz w:val="28"/>
          <w:szCs w:val="28"/>
        </w:rPr>
        <w:t>年</w:t>
      </w:r>
      <w:r>
        <w:rPr>
          <w:rFonts w:ascii="仿宋" w:eastAsia="仿宋" w:hAnsi="仿宋" w:cs="仿宋" w:hint="eastAsia"/>
          <w:sz w:val="28"/>
          <w:szCs w:val="28"/>
        </w:rPr>
        <w:t>10</w:t>
      </w:r>
      <w:r>
        <w:rPr>
          <w:rFonts w:ascii="仿宋" w:eastAsia="仿宋" w:hAnsi="仿宋" w:cs="仿宋" w:hint="eastAsia"/>
          <w:sz w:val="28"/>
          <w:szCs w:val="28"/>
        </w:rPr>
        <w:t>月</w:t>
      </w:r>
      <w:r>
        <w:rPr>
          <w:rFonts w:ascii="仿宋" w:eastAsia="仿宋" w:hAnsi="仿宋" w:cs="仿宋" w:hint="eastAsia"/>
          <w:sz w:val="28"/>
          <w:szCs w:val="28"/>
        </w:rPr>
        <w:t>2</w:t>
      </w:r>
      <w:r>
        <w:rPr>
          <w:rFonts w:ascii="仿宋" w:eastAsia="仿宋" w:hAnsi="仿宋" w:cs="仿宋" w:hint="eastAsia"/>
          <w:sz w:val="28"/>
          <w:szCs w:val="28"/>
        </w:rPr>
        <w:t>6</w:t>
      </w:r>
      <w:r>
        <w:rPr>
          <w:rFonts w:ascii="仿宋" w:eastAsia="仿宋" w:hAnsi="仿宋" w:cs="仿宋" w:hint="eastAsia"/>
          <w:sz w:val="28"/>
          <w:szCs w:val="28"/>
        </w:rPr>
        <w:t>日印发</w:t>
      </w:r>
    </w:p>
    <w:p w14:paraId="49C0B917" w14:textId="77777777" w:rsidR="00DF7D81" w:rsidRDefault="00E86FE1">
      <w:pPr>
        <w:snapToGrid w:val="0"/>
        <w:spacing w:line="440" w:lineRule="exact"/>
        <w:rPr>
          <w:rFonts w:ascii="仿宋_GB2312" w:eastAsia="仿宋_GB2312"/>
          <w:sz w:val="28"/>
          <w:szCs w:val="28"/>
        </w:rPr>
      </w:pPr>
      <w:r>
        <w:rPr>
          <w:noProof/>
        </w:rPr>
        <mc:AlternateContent>
          <mc:Choice Requires="wps">
            <w:drawing>
              <wp:anchor distT="0" distB="0" distL="0" distR="0" simplePos="0" relativeHeight="44032" behindDoc="0" locked="0" layoutInCell="1" allowOverlap="1" wp14:anchorId="3D52ED51" wp14:editId="31670C9A">
                <wp:simplePos x="0" y="0"/>
                <wp:positionH relativeFrom="column">
                  <wp:posOffset>9525</wp:posOffset>
                </wp:positionH>
                <wp:positionV relativeFrom="paragraph">
                  <wp:posOffset>64770</wp:posOffset>
                </wp:positionV>
                <wp:extent cx="5619750" cy="635"/>
                <wp:effectExtent l="0" t="0" r="0" b="0"/>
                <wp:wrapNone/>
                <wp:docPr id="19" name="10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9750" cy="635"/>
                        </a:xfrm>
                        <a:prstGeom prst="line">
                          <a:avLst/>
                        </a:prstGeom>
                        <a:noFill/>
                        <a:ln w="9525">
                          <a:solidFill>
                            <a:srgbClr val="000000"/>
                          </a:solidFill>
                          <a:round/>
                        </a:ln>
                      </wps:spPr>
                      <wps:bodyPr/>
                    </wps:wsp>
                  </a:graphicData>
                </a:graphic>
              </wp:anchor>
            </w:drawing>
          </mc:Choice>
          <mc:Fallback xmlns:wpsCustomData="http://www.wps.cn/officeDocument/2013/wpsCustomData">
            <w:pict>
              <v:line id="1026" o:spid="_x0000_s1026" o:spt="20" style="position:absolute;left:0pt;flip:y;margin-left:0.75pt;margin-top:5.1pt;height:0.05pt;width:442.5pt;z-index:44032;mso-width-relative:page;mso-height-relative:page;" filled="f" stroked="t" coordsize="21600,21600" o:gfxdata="UEsDBAoAAAAAAIdO4kAAAAAAAAAAAAAAAAAEAAAAZHJzL1BLAwQUAAAACACHTuJA8gbGMdMAAAAH&#10;AQAADwAAAGRycy9kb3ducmV2LnhtbE2OTUvDQBCG74L/YRnBm91tiiWm2RQR9SII1uh5k50mwd3Z&#10;kN2m9d87PdnT8H7wzlNuT96JGac4BNKwXCgQSG2wA3Ua6s+XuxxETIascYFQwy9G2FbXV6UpbDjS&#10;B8671AkeoVgYDX1KYyFlbHv0Ji7CiMTZPkzeJJZTJ+1kjjzuncyUWktvBuIPvRnxqcf2Z3fwGh6/&#10;355X73Pjg7MPXf1lfa1eM61vb5ZqAyLhKf2X4YzP6FAxUxMOZKNwrO+5yEdlIDjO8zUbzdlYgaxK&#10;eclf/QFQSwMEFAAAAAgAh07iQN0E+e3RAQAAqgMAAA4AAABkcnMvZTJvRG9jLnhtbK1TwW7bMAy9&#10;D9g/CLovdjIkW4w4PSToLt0WoN3uiiTHwiRREJU4+ftRipeu3aWH+SCIIvnI90iv7s7OspOOaMC3&#10;fDqpOdNegjL+0PIfT/cfPnOGSXglLHjd8otGfrd+/241hEbPoAerdGQE4rEZQsv7lEJTVSh77QRO&#10;IGhPzg6iE4nMeKhUFAOhO1vN6npRDRBViCA1Ir1ur04+Isa3AELXGam3II9O+3RFjdqKRJSwNwH5&#10;unTbdVqm712HOjHbcmKayklF6L7PZ7VeieYQReiNHFsQb2nhFScnjKeiN6itSIIdo/kHyhkZAaFL&#10;EwmuuhIpihCLaf1Km8deBF24kNQYbqLj/4OV3067yIyiTVhy5oWjiU/r2SILMwRsyL/xu5ipybN/&#10;DA8gfyHzsOmFP+jS4NMl5KScUb1IyQYGgt8PX0FRjDgmKCqdu+hYZ034mRMzOCnBzmUsl9tY9Dkx&#10;SY/zxXT5aU4Tk+RbfJyXSqLJIDk1RExfNDiWLy23xmfNRCNOD5hyU88h+dnDvbG2zN16NrR8OZ/N&#10;SwKCNSo7cxjGw35jIzuJvDnlG+u+CItw9OpaxPpRgMz5qt4e1GUX/whDIyzdjOuWd+Rvu2Q//2L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IGxjHTAAAABwEAAA8AAAAAAAAAAQAgAAAAIgAAAGRy&#10;cy9kb3ducmV2LnhtbFBLAQIUABQAAAAIAIdO4kDdBPnt0QEAAKoDAAAOAAAAAAAAAAEAIAAAACIB&#10;AABkcnMvZTJvRG9jLnhtbFBLBQYAAAAABgAGAFkBAABlBQAAAAA=&#10;">
                <v:fill on="f" focussize="0,0"/>
                <v:stroke color="#000000" joinstyle="round"/>
                <v:imagedata o:title=""/>
                <o:lock v:ext="edit" aspectratio="f"/>
              </v:line>
            </w:pict>
          </mc:Fallback>
        </mc:AlternateContent>
      </w:r>
    </w:p>
    <w:sectPr w:rsidR="00DF7D81">
      <w:footerReference w:type="default" r:id="rId18"/>
      <w:pgSz w:w="11906" w:h="16838"/>
      <w:pgMar w:top="2098" w:right="1474" w:bottom="1984" w:left="1587" w:header="851" w:footer="992" w:gutter="0"/>
      <w:pgNumType w:fmt="numberInDash"/>
      <w:cols w:space="0"/>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B8DEE" w14:textId="77777777" w:rsidR="00E86FE1" w:rsidRDefault="00E86FE1">
      <w:r>
        <w:separator/>
      </w:r>
    </w:p>
  </w:endnote>
  <w:endnote w:type="continuationSeparator" w:id="0">
    <w:p w14:paraId="2834163C" w14:textId="77777777" w:rsidR="00E86FE1" w:rsidRDefault="00E8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1ED75" w14:textId="77777777" w:rsidR="00DF7D81" w:rsidRDefault="00E86FE1">
    <w:pPr>
      <w:pStyle w:val="a5"/>
    </w:pPr>
    <w:r>
      <w:rPr>
        <w:noProof/>
      </w:rPr>
      <mc:AlternateContent>
        <mc:Choice Requires="wps">
          <w:drawing>
            <wp:anchor distT="0" distB="0" distL="114300" distR="114300" simplePos="0" relativeHeight="251659264" behindDoc="0" locked="0" layoutInCell="1" allowOverlap="1" wp14:anchorId="3BEFB093" wp14:editId="7555CF84">
              <wp:simplePos x="0" y="0"/>
              <wp:positionH relativeFrom="margin">
                <wp:posOffset>-6350</wp:posOffset>
              </wp:positionH>
              <wp:positionV relativeFrom="paragraph">
                <wp:posOffset>-228600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FB9D9"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- 2 -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0.5pt;margin-top:-18pt;height:144pt;width:144pt;mso-position-horizontal-relative:margin;mso-wrap-style:none;z-index:251659264;mso-width-relative:page;mso-height-relative:page;" filled="f" stroked="f" coordsize="21600,21600" o:gfxdata="UEsDBAoAAAAAAIdO4kAAAAAAAAAAAAAAAAAEAAAAZHJzL1BLAwQUAAAACACHTuJAM8m2wNYAAAAK&#10;AQAADwAAAGRycy9kb3ducmV2LnhtbE2PzU7DMBCE70i8g7VI3Fo7KZQqjVOJinBEouHA0Y2XJMU/&#10;ke2m4e1ZTvS032pHszPlbraGTRji4J2EbCmAoWu9Hlwn4aOpFxtgMSmnlfEOJfxghF11e1OqQvuL&#10;e8fpkDpGJi4WSkKf0lhwHtserYpLP6Kj25cPViVaQ8d1UBcyt4bnQqy5VYOjD70acd9j+304Wwn7&#10;umnChDGYT3ytV6e35wd8maW8v8vEFljCOf2L4S8+RYeKMh392enIjIRFRlUSzdWagAT55ongSPCY&#10;C+BVya8rVL9QSwMEFAAAAAgAh07iQBxyswEzAgAAYwQAAA4AAABkcnMvZTJvRG9jLnhtbK1US44T&#10;MRDdI3EHy3vSSdCMoiidUZgoCCliRhoQa8ftTlvyT7aT7nAAuAErNuw5V84xz/3JoIHFLNi4y67y&#10;K79XVb24abQiR+GDtCank9GYEmG4LaTZ5/Tzp82bGSUhMlMwZY3I6UkEerN8/WpRu7mY2sqqQngC&#10;EBPmtctpFaObZ1ngldAsjKwTBs7Ses0itn6fFZ7VQNcqm47H11ltfeG85SIEnK47J+0R/UsAbVlK&#10;LtaWH7QwsUP1QrEISqGSLtBl+9qyFDzelWUQkaicgmlsVySBvUtrtlyw+d4zV0neP4G95AnPOGkm&#10;DZJeoNYsMnLw8i8oLbm3wZZxxK3OOiKtImAxGT/T5qFiTrRcIHVwF9HD/4PlH4/3nsgip9MrSgzT&#10;qPj5x/fzz9/nX98IziBQ7cIccQ8OkbF5Zxu0zXAecJh4N6XX6QtGBH7Ie7rIK5pIeLo0m85mY7g4&#10;fMMG+NnTdedDfC+sJsnIqUf9WlnZcRtiFzqEpGzGbqRSbQ2VIXVOr99ejdsLFw/AlUGORKJ7bLJi&#10;s2t6ZjtbnEDM2643guMbieRbFuI982gGPBjjEu+wlMoiie0tSirrv/7rPMWjRvBSUqO5cmowS5So&#10;Dwa1A2AcDD8Yu8EwB31r0a0TjKHjrYkLPqrBLL3VXzBDq5QDLmY4MuU0DuZt7BocM8jFatUGHZyX&#10;+6q7gM5zLG7Ng+MpTRIyuNUhQsxW4yRQp0qvG3qvrVI/J6m5/9y3UU//hu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8m2wNYAAAAKAQAADwAAAAAAAAABACAAAAAiAAAAZHJzL2Rvd25yZXYueG1s&#10;UEsBAhQAFAAAAAgAh07iQBxyswEzAgAAYwQAAA4AAAAAAAAAAQAgAAAAJQEAAGRycy9lMm9Eb2Mu&#10;eG1sUEsFBgAAAAAGAAYAWQEAAMo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264E3" w14:textId="77777777" w:rsidR="00DF7D81" w:rsidRDefault="00E86FE1">
    <w:pPr>
      <w:pStyle w:val="a5"/>
    </w:pPr>
    <w:r>
      <w:rPr>
        <w:noProof/>
      </w:rPr>
      <mc:AlternateContent>
        <mc:Choice Requires="wps">
          <w:drawing>
            <wp:anchor distT="0" distB="0" distL="114300" distR="114300" simplePos="0" relativeHeight="251660288" behindDoc="0" locked="0" layoutInCell="1" allowOverlap="1" wp14:anchorId="7806EC2B" wp14:editId="3C9F1925">
              <wp:simplePos x="0" y="0"/>
              <wp:positionH relativeFrom="margin">
                <wp:posOffset>5175250</wp:posOffset>
              </wp:positionH>
              <wp:positionV relativeFrom="paragraph">
                <wp:posOffset>-219075</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19EF78"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- 3 -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407.5pt;margin-top:-17.25pt;height:144pt;width:144pt;mso-position-horizontal-relative:margin;mso-wrap-style:none;z-index:251660288;mso-width-relative:page;mso-height-relative:page;" filled="f" stroked="f" coordsize="21600,21600" o:gfxdata="UEsDBAoAAAAAAIdO4kAAAAAAAAAAAAAAAAAEAAAAZHJzL1BLAwQUAAAACACHTuJASiACNdkAAAAM&#10;AQAADwAAAGRycy9kb3ducmV2LnhtbE2PwU7DMBBE70j8g7VI3Fo7TYOqEKcSFeGIRMOBoxsvScBe&#10;R7abhr/HPcFxdkazb6r9Yg2b0YfRkYRsLYAhdU6P1Et4b5vVDliIirQyjlDCDwbY17c3lSq1u9Ab&#10;zsfYs1RCoVQShhinkvPQDWhVWLsJKXmfzlsVk/Q9115dUrk1fCPEA7dqpPRhUBMeBuy+j2cr4dC0&#10;rZ8xePOBL03+9fq0xedFyvu7TDwCi7jEvzBc8RM61Inp5M6kAzMSdlmRtkQJq3xbALsmMpGn00nC&#10;psgL4HXF/4+ofwFQSwMEFAAAAAgAh07iQJuMeuoyAgAAYwQAAA4AAABkcnMvZTJvRG9jLnhtbK1U&#10;S44TMRDdI3EHy3vSSRBRFKUzChMFIUXMSANi7bjdaUv+yXbSHQ4AN2DFhj3nyjl47k8GDSxmwcZd&#10;dpVf+b2q6uVNoxU5CR+kNTmdjMaUCMNtIc0hp58+bl/NKQmRmYIpa0ROzyLQm9XLF8vaLcTUVlYV&#10;whOAmLCoXU6rGN0iywKvhGZhZJ0wcJbWaxax9Yes8KwGulbZdDyeZbX1hfOWixBwuumctEf0zwG0&#10;ZSm52Fh+1MLEDtULxSIohUq6QFfta8tS8HhXlkFEonIKprFdkQT2Pq3ZaskWB89cJXn/BPacJzzh&#10;pJk0SHqF2rDIyNHLv6C05N4GW8YRtzrriLSKgMVk/ESbh4o50XKB1MFdRQ//D5Z/ON17IoucTmeU&#10;GKZR8cv3b5cfvy4/vxKcQaDahQXiHhwiY/PWNmib4TzgMPFuSq/TF4wI/JD3fJVXNJHwdGk+nc/H&#10;cHH4hg3ws8frzof4TlhNkpFTj/q1srLTLsQudAhJ2YzdSqXaGipD6pzOXr8ZtxeuHoArgxyJRPfY&#10;ZMVm3/TM9rY4g5i3XW8Ex7cSyXcsxHvm0Qx4MMYl3mEplUUS21uUVNZ/+dd5ikeN4KWkRnPl1GCW&#10;KFHvDWoHwDgYfjD2g2GO+taiWycYQ8dbExd8VINZeqs/Y4bWKQdczHBkymkczNvYNThmkIv1ug06&#10;Oi8PVXcBnedY3JkHx1OaJGRw62OEmK3GSaBOlV439F5bpX5OUnP/uW+jHv8Nq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KIAI12QAAAAwBAAAPAAAAAAAAAAEAIAAAACIAAABkcnMvZG93bnJldi54&#10;bWxQSwECFAAUAAAACACHTuJAm4x66jICAABjBAAADgAAAAAAAAABACAAAAAoAQAAZHJzL2Uyb0Rv&#10;Yy54bWxQSwUGAAAAAAYABgBZAQAAzA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- 3 -</w:t>
                    </w:r>
                    <w:r>
                      <w:rPr>
                        <w:rFonts w:hint="eastAsia" w:ascii="宋体" w:hAnsi="宋体" w:eastAsia="宋体" w:cs="宋体"/>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0D279" w14:textId="77777777" w:rsidR="00DF7D81" w:rsidRDefault="00E86FE1">
    <w:pPr>
      <w:pStyle w:val="a5"/>
    </w:pPr>
    <w:r>
      <w:rPr>
        <w:noProof/>
      </w:rPr>
      <mc:AlternateContent>
        <mc:Choice Requires="wps">
          <w:drawing>
            <wp:anchor distT="0" distB="0" distL="114300" distR="114300" simplePos="0" relativeHeight="251661312" behindDoc="0" locked="0" layoutInCell="1" allowOverlap="1" wp14:anchorId="3E946D18" wp14:editId="5F2A0496">
              <wp:simplePos x="0" y="0"/>
              <wp:positionH relativeFrom="margin">
                <wp:posOffset>-6350</wp:posOffset>
              </wp:positionH>
              <wp:positionV relativeFrom="paragraph">
                <wp:posOffset>-209550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00F00A"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- 4 -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0.5pt;margin-top:-16.5pt;height:144pt;width:144pt;mso-position-horizontal-relative:margin;mso-wrap-style:none;z-index:251661312;mso-width-relative:page;mso-height-relative:page;" filled="f" stroked="f" coordsize="21600,21600" o:gfxdata="UEsDBAoAAAAAAIdO4kAAAAAAAAAAAAAAAAAEAAAAZHJzL1BLAwQUAAAACACHTuJACW/K99YAAAAK&#10;AQAADwAAAGRycy9kb3ducmV2LnhtbE2PzU7DMBCE70i8g7VI3Fo7DYUqjVOJinBEouHA0Y23ScA/&#10;ke2m4e1ZTvS032pHszPlbraGTRji4J2EbCmAoWu9Hlwn4aOpFxtgMSmnlfEOJfxghF11e1OqQvuL&#10;e8fpkDpGJi4WSkKf0lhwHtserYpLP6Kj28kHqxKtoeM6qAuZW8NXQjxyqwZHH3o14r7H9vtwthL2&#10;ddOECWMwn/ha519vzw/4Mkt5f5eJLbCEc/oXw198ig4VZTr6s9ORGQmLjKokmnlOQILV5ongSLBe&#10;C+BVya8rVL9QSwMEFAAAAAgAh07iQNkk7QUzAgAAYwQAAA4AAABkcnMvZTJvRG9jLnhtbK1UzY7T&#10;MBC+I/EOlu80aRFLVTVdla2KkCp2pQVxdh2nseQ/2W6T8gDwBpy4cN/n6nPwOWm6aOGwBy7O2DP+&#10;xt83M5lft1qRg/BBWlPQ8SinRBhuS2l2Bf38af1qSkmIzJRMWSMKehSBXi9evpg3biYmtraqFJ4A&#10;xIRZ4wpax+hmWRZ4LTQLI+uEgbOyXrOIrd9lpWcN0LXKJnl+lTXWl85bLkLA6ap30jOifw6grSrJ&#10;xcryvRYm9qheKBZBKdTSBbroXltVgsfbqgoiElVQMI3diiSwt2nNFnM223nmasnPT2DPecITTppJ&#10;g6QXqBWLjOy9/AtKS+5tsFUccauznkinCFiM8yfa3NfMiY4LpA7uInr4f7D84+HOE1kWdPKWEsM0&#10;Kn768f308+H06xvBGQRqXJgh7t4hMrbvbIu2Gc4DDhPvtvI6fcGIwA95jxd5RRsJT5emk+k0h4vD&#10;N2yAnz1edz7E98JqkoyCetSvk5UdNiH2oUNIymbsWirV1VAZ0hT06vWbvLtw8QBcGeRIJPrHJiu2&#10;2/bMbGvLI4h52/dGcHwtkXzDQrxjHs2AB2Nc4i2WSlkksWeLktr6r/86T/GoEbyUNGiughrMEiXq&#10;g0HtABgHww/GdjDMXt9YdOsYY+h4Z+KCj2owK2/1F8zQMuWAixmOTAWNg3kT+wbHDHKxXHZBe+fl&#10;ru4voPMcixtz73hKk4QMbrmPELPTOAnUq3LWDb3XVek8J6m5/9x3UY//h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W/K99YAAAAKAQAADwAAAAAAAAABACAAAAAiAAAAZHJzL2Rvd25yZXYueG1s&#10;UEsBAhQAFAAAAAgAh07iQNkk7QUzAgAAYwQAAA4AAAAAAAAAAQAgAAAAJQEAAGRycy9lMm9Eb2Mu&#10;eG1sUEsFBgAAAAAGAAYAWQEAAMo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- 4 -</w:t>
                    </w:r>
                    <w:r>
                      <w:rPr>
                        <w:rFonts w:hint="eastAsia" w:ascii="宋体" w:hAnsi="宋体" w:eastAsia="宋体" w:cs="宋体"/>
                        <w:sz w:val="28"/>
                        <w:szCs w:val="28"/>
                        <w:lang w:eastAsia="zh-CN"/>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A9929" w14:textId="77777777" w:rsidR="00DF7D81" w:rsidRDefault="00E86FE1">
    <w:pPr>
      <w:pStyle w:val="a5"/>
    </w:pPr>
    <w:r>
      <w:rPr>
        <w:noProof/>
      </w:rPr>
      <mc:AlternateContent>
        <mc:Choice Requires="wps">
          <w:drawing>
            <wp:anchor distT="0" distB="0" distL="114300" distR="114300" simplePos="0" relativeHeight="251662336" behindDoc="0" locked="0" layoutInCell="1" allowOverlap="1" wp14:anchorId="69FEEAA5" wp14:editId="737CBB51">
              <wp:simplePos x="0" y="0"/>
              <wp:positionH relativeFrom="margin">
                <wp:posOffset>5175250</wp:posOffset>
              </wp:positionH>
              <wp:positionV relativeFrom="paragraph">
                <wp:posOffset>-219075</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3AE7E"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w:instrText>
                          </w:r>
                          <w:r>
                            <w:rPr>
                              <w:rFonts w:ascii="宋体" w:hAnsi="宋体" w:cs="宋体" w:hint="eastAsia"/>
                              <w:sz w:val="28"/>
                              <w:szCs w:val="28"/>
                            </w:rPr>
                            <w:instrText xml:space="preserve">RGEFORMAT </w:instrText>
                          </w:r>
                          <w:r>
                            <w:rPr>
                              <w:rFonts w:ascii="宋体" w:hAnsi="宋体" w:cs="宋体" w:hint="eastAsia"/>
                              <w:sz w:val="28"/>
                              <w:szCs w:val="28"/>
                            </w:rPr>
                            <w:fldChar w:fldCharType="separate"/>
                          </w:r>
                          <w:r>
                            <w:rPr>
                              <w:rFonts w:ascii="宋体" w:hAnsi="宋体" w:cs="宋体" w:hint="eastAsia"/>
                              <w:sz w:val="28"/>
                              <w:szCs w:val="28"/>
                            </w:rPr>
                            <w:t>- 5 -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407.5pt;margin-top:-17.25pt;height:144pt;width:144pt;mso-position-horizontal-relative:margin;mso-wrap-style:none;z-index:251662336;mso-width-relative:page;mso-height-relative:page;" filled="f" stroked="f" coordsize="21600,21600" o:gfxdata="UEsDBAoAAAAAAIdO4kAAAAAAAAAAAAAAAAAEAAAAZHJzL1BLAwQUAAAACACHTuJASiACNdkAAAAM&#10;AQAADwAAAGRycy9kb3ducmV2LnhtbE2PwU7DMBBE70j8g7VI3Fo7TYOqEKcSFeGIRMOBoxsvScBe&#10;R7abhr/HPcFxdkazb6r9Yg2b0YfRkYRsLYAhdU6P1Et4b5vVDliIirQyjlDCDwbY17c3lSq1u9Ab&#10;zsfYs1RCoVQShhinkvPQDWhVWLsJKXmfzlsVk/Q9115dUrk1fCPEA7dqpPRhUBMeBuy+j2cr4dC0&#10;rZ8xePOBL03+9fq0xedFyvu7TDwCi7jEvzBc8RM61Inp5M6kAzMSdlmRtkQJq3xbALsmMpGn00nC&#10;psgL4HXF/4+ofwFQSwMEFAAAAAgAh07iQMAs4fcy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oucTlF3&#10;wzQqfvn+7fLj1+XnV4IzCFS7MEfcziEyNm9tg7YZzgMOE++m9Dp9wYjAD3nPV3lFEwlPl2bT2WwM&#10;F4dv2AA/e7zufIjvhNUkGTn1qF8rKzttQ+xCh5CUzdiNVKqtoTKkzunN6zfj9sLVA3BlkCOR6B6b&#10;rNjsm57Z3hZnEPO2643g+EYi+ZaF+MA8mgEPxrjEeyylskhie4uSyvov/zpP8agRvJTUaK6cGswS&#10;Jeq9Qe0AGAfDD8Z+MMxR31l06wRj6Hhr4oKPajBLb/VnzNAq5YCLGY5MOY2DeRe7BscMcrFatUFH&#10;5+Wh6i6g8xyLW7NzPKVJQga3OkaI2WqcBOpU6XVD77VV6uckNfef+zbq8d+w/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KIAI12QAAAAwBAAAPAAAAAAAAAAEAIAAAACIAAABkcnMvZG93bnJldi54&#10;bWxQSwECFAAUAAAACACHTuJAwCzh9zICAABjBAAADgAAAAAAAAABACAAAAAoAQAAZHJzL2Uyb0Rv&#10;Yy54bWxQSwUGAAAAAAYABgBZAQAAzA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- 5 -</w:t>
                    </w:r>
                    <w:r>
                      <w:rPr>
                        <w:rFonts w:hint="eastAsia" w:ascii="宋体" w:hAnsi="宋体" w:eastAsia="宋体" w:cs="宋体"/>
                        <w:sz w:val="28"/>
                        <w:szCs w:val="28"/>
                        <w:lang w:eastAsia="zh-CN"/>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C45EF" w14:textId="77777777" w:rsidR="00DF7D81" w:rsidRDefault="00E86FE1">
    <w:pPr>
      <w:pStyle w:val="a5"/>
    </w:pPr>
    <w:r>
      <w:rPr>
        <w:noProof/>
      </w:rPr>
      <mc:AlternateContent>
        <mc:Choice Requires="wps">
          <w:drawing>
            <wp:anchor distT="0" distB="0" distL="114300" distR="114300" simplePos="0" relativeHeight="251663360" behindDoc="0" locked="0" layoutInCell="1" allowOverlap="1" wp14:anchorId="132B0A8A" wp14:editId="75400A33">
              <wp:simplePos x="0" y="0"/>
              <wp:positionH relativeFrom="margin">
                <wp:posOffset>3175</wp:posOffset>
              </wp:positionH>
              <wp:positionV relativeFrom="paragraph">
                <wp:posOffset>-209550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1B90C"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w:instrText>
                          </w:r>
                          <w:r>
                            <w:rPr>
                              <w:rFonts w:ascii="宋体" w:hAnsi="宋体" w:cs="宋体" w:hint="eastAsia"/>
                              <w:sz w:val="28"/>
                              <w:szCs w:val="28"/>
                            </w:rPr>
                            <w:instrText xml:space="preserve"> </w:instrText>
                          </w:r>
                          <w:r>
                            <w:rPr>
                              <w:rFonts w:ascii="宋体" w:hAnsi="宋体" w:cs="宋体" w:hint="eastAsia"/>
                              <w:sz w:val="28"/>
                              <w:szCs w:val="28"/>
                            </w:rPr>
                            <w:fldChar w:fldCharType="separate"/>
                          </w:r>
                          <w:r>
                            <w:rPr>
                              <w:rFonts w:ascii="宋体" w:hAnsi="宋体" w:cs="宋体" w:hint="eastAsia"/>
                              <w:sz w:val="28"/>
                              <w:szCs w:val="28"/>
                            </w:rPr>
                            <w:t>- 6 -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0.25pt;margin-top:-16.5pt;height:144pt;width:144pt;mso-position-horizontal-relative:margin;mso-wrap-style:none;z-index:251663360;mso-width-relative:page;mso-height-relative:page;" filled="f" stroked="f" coordsize="21600,21600" o:gfxdata="UEsDBAoAAAAAAIdO4kAAAAAAAAAAAAAAAAAEAAAAZHJzL1BLAwQUAAAACACHTuJAa2RWE9UAAAAI&#10;AQAADwAAAGRycy9kb3ducmV2LnhtbE2PzU7DMBCE70i8g7VI3Fq7DUFRiFOJinBEouHA0Y23SYp/&#10;IttNw9uznOC2uzOa/abaLdawGUMcvZOwWQtg6DqvR9dL+GibVQEsJuW0Mt6hhG+MsKtvbypVan91&#10;7zgfUs8oxMVSSRhSmkrOYzegVXHtJ3SknXywKtEaeq6DulK4NXwrxCO3anT0YVAT7gfsvg4XK2Hf&#10;tG2YMQbzia9Ndn57fsCXRcr7u414ApZwSX9m+MUndKiJ6egvTkdmJOTkk7DKMmpE8rYo6HKkIc8F&#10;8Lri/wvUP1BLAwQUAAAACACHTuJAgoR2GDMCAABjBAAADgAAAGRycy9lMm9Eb2MueG1srVTNjtMw&#10;EL4j8Q6W7zRpEatS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RZ08pYSwzQq&#10;fvrx/fTz4fTrG8EZBGpcmCHu3iEytu9si7YZzgMOE++28jp9wYjAD3mPF3lFGwlPl6aT6TSHi8M3&#10;bICfPV53PsT3wmqSjIJ61K+TlR02IfahQ0jKZuxaKtXVUBnSFPTq9Zu8u3DxAFwZ5Egk+scmK7bb&#10;9sxsa8sjiHnb90ZwfC2RfMNCvGMezYAHY1ziLZZKWSSxZ4uS2vqv/zpP8agRvJQ0aK6CGswSJeqD&#10;Qe0AGAfDD8Z2MMxe31h06xhj6Hhn4oKPajArb/UXzNAy5YCLGY5MBY2DeRP7BscMcrFcdkF75+Wu&#10;7i+g8xyLG3PveEqThAxuuY8Qs9M4CdSrctYNvddV6Twnqbn/3HdRj/+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rZFYT1QAAAAgBAAAPAAAAAAAAAAEAIAAAACIAAABkcnMvZG93bnJldi54bWxQ&#10;SwECFAAUAAAACACHTuJAgoR2GDMCAABjBAAADgAAAAAAAAABACAAAAAkAQAAZHJzL2Uyb0RvYy54&#10;bWxQSwUGAAAAAAYABgBZAQAAyQ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- 6 -</w:t>
                    </w:r>
                    <w:r>
                      <w:rPr>
                        <w:rFonts w:hint="eastAsia" w:ascii="宋体" w:hAnsi="宋体" w:eastAsia="宋体" w:cs="宋体"/>
                        <w:sz w:val="28"/>
                        <w:szCs w:val="28"/>
                        <w:lang w:eastAsia="zh-CN"/>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9EEAD" w14:textId="77777777" w:rsidR="00DF7D81" w:rsidRDefault="00E86FE1">
    <w:pPr>
      <w:pStyle w:val="a5"/>
    </w:pPr>
    <w:r>
      <w:rPr>
        <w:noProof/>
      </w:rPr>
      <mc:AlternateContent>
        <mc:Choice Requires="wps">
          <w:drawing>
            <wp:anchor distT="0" distB="0" distL="114300" distR="114300" simplePos="0" relativeHeight="251664384" behindDoc="0" locked="0" layoutInCell="1" allowOverlap="1" wp14:anchorId="34D43DF7" wp14:editId="4D59F4E3">
              <wp:simplePos x="0" y="0"/>
              <wp:positionH relativeFrom="margin">
                <wp:posOffset>5184775</wp:posOffset>
              </wp:positionH>
              <wp:positionV relativeFrom="paragraph">
                <wp:posOffset>-228600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31B1D"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- 7 -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408.25pt;margin-top:-18pt;height:144pt;width:144pt;mso-position-horizontal-relative:margin;mso-wrap-style:none;z-index:251664384;mso-width-relative:page;mso-height-relative:page;" filled="f" stroked="f" coordsize="21600,21600" o:gfxdata="UEsDBAoAAAAAAIdO4kAAAAAAAAAAAAAAAAAEAAAAZHJzL1BLAwQUAAAACACHTuJATZT/gdkAAAAM&#10;AQAADwAAAGRycy9kb3ducmV2LnhtbE2PwU7DMAyG70i8Q2QkblvSbqumUncSE+WItHUHjllj2kKT&#10;VEnWlbcnO42j7U+/v7/YzXpgEznfW4OQLAUwMo1VvWkRTnW12ALzQRolB2sI4Zc87MrHh0Lmyl7N&#10;gaZjaFkMMT6XCF0IY865bzrS0i/tSCbevqzTMsTRtVw5eY3heuCpEBnXsjfxQydH2nfU/BwvGmFf&#10;1bWbyLvhk96r1ffH65reZsTnp0S8AAs0hzsMN/2oDmV0OtuLUZ4NCNsk20QUYbHKYqkbkYh1XJ0R&#10;0k0qgJcF/1+i/ANQSwMEFAAAAAgAh07iQMDApX4yAgAAYwQAAA4AAABkcnMvZTJvRG9jLnhtbK1U&#10;S44TMRDdI3EHy3vSSUaMoiidUZgoCCliRhoQa8ftTlvyT7aT7nAAuAErNuw5V84xz/3JoIHFLNi4&#10;y67yK79XVb24abQiR+GDtCank9GYEmG4LaTZ5/Tzp82bGSUhMlMwZY3I6UkEerN8/WpRu7mY2sqq&#10;QngCEBPmtctpFaObZ1ngldAsjKwTBs7Ses0itn6fFZ7VQNcqm47H11ltfeG85SIEnK47J+0R/UsA&#10;bVlKLtaWH7QwsUP1QrEISqGSLtBl+9qyFDzelWUQkaicgmlsVySBvUtrtlyw+d4zV0neP4G95AnP&#10;OGkmDZJeoNYsMnLw8i8oLbm3wZZxxK3OOiKtImAxGT/T5qFiTrRcIHVwF9HD/4PlH4/3nsgip1eQ&#10;xDCNip9/fD///H3+9Y3gDALVLswR9+AQGZt3tkHbDOcBh4l3U3qdvmBE4AfW6SKvaCLh6dJsOpuN&#10;4eLwDRvgZ0/XnQ/xvbCaJCOnHvVrZWXHbYhd6BCSshm7kUq1NVSG1Dm9vno7bi9cPABXBjkSie6x&#10;yYrNrumZ7WxxAjFvu94Ijm8kkm9ZiPfMoxnwYIxLvMNSKosktrcoqaz/+q/zFI8awUtJjebKqcEs&#10;UaI+GNQOgHEw/GDsBsMc9K1Ft04who63Ji74qAaz9FZ/wQytUg64mOHIlNM4mLexa3DMIBerVRt0&#10;cF7uq+4COs+xuDUPjqc0ScjgVocIMVuNk0CdKr1u6L22Sv2cpOb+c99GPf0blo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NlP+B2QAAAAwBAAAPAAAAAAAAAAEAIAAAACIAAABkcnMvZG93bnJldi54&#10;bWxQSwECFAAUAAAACACHTuJAwMClfjICAABjBAAADgAAAAAAAAABACAAAAAoAQAAZHJzL2Uyb0Rv&#10;Yy54bWxQSwUGAAAAAAYABgBZAQAAzA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- 7 -</w:t>
                    </w:r>
                    <w:r>
                      <w:rPr>
                        <w:rFonts w:hint="eastAsia" w:ascii="宋体" w:hAnsi="宋体" w:eastAsia="宋体" w:cs="宋体"/>
                        <w:sz w:val="28"/>
                        <w:szCs w:val="28"/>
                        <w:lang w:eastAsia="zh-CN"/>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C2401" w14:textId="77777777" w:rsidR="00DF7D81" w:rsidRDefault="00E86FE1">
    <w:pPr>
      <w:pStyle w:val="a5"/>
    </w:pPr>
    <w:r>
      <w:rPr>
        <w:noProof/>
      </w:rPr>
      <mc:AlternateContent>
        <mc:Choice Requires="wps">
          <w:drawing>
            <wp:anchor distT="0" distB="0" distL="114300" distR="114300" simplePos="0" relativeHeight="251665408" behindDoc="0" locked="0" layoutInCell="1" allowOverlap="1" wp14:anchorId="0F147F3C" wp14:editId="2061E150">
              <wp:simplePos x="0" y="0"/>
              <wp:positionH relativeFrom="margin">
                <wp:posOffset>-6350</wp:posOffset>
              </wp:positionH>
              <wp:positionV relativeFrom="paragraph">
                <wp:posOffset>-219075</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2E797"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- 8 -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0.5pt;margin-top:-17.25pt;height:144pt;width:144pt;mso-position-horizontal-relative:margin;mso-wrap-style:none;z-index:251665408;mso-width-relative:page;mso-height-relative:page;" filled="f" stroked="f" coordsize="21600,21600" o:gfxdata="UEsDBAoAAAAAAIdO4kAAAAAAAAAAAAAAAAAEAAAAZHJzL1BLAwQUAAAACACHTuJA6sOYtdcAAAAK&#10;AQAADwAAAGRycy9kb3ducmV2LnhtbE2PzU7DMBCE70i8g7VI3FonTQNViFOJinBEouHA0Y2XJBCv&#10;I9tNw9uznOC0f6PZb8r9Ykcxow+DIwXpOgGB1DozUKfgralXOxAhajJ6dIQKvjHAvrq+KnVh3IVe&#10;cT7GTrAJhUIr6GOcCilD26PVYe0mJL59OG915NF30nh9YXM7yk2S3EmrB+IPvZ7w0GP7dTxbBYe6&#10;afyMwY/v+Fxnny+PW3xalLq9SZMHEBGX+CeGX3xGh4qZTu5MJohRwSrlKJFrts1BsGCzu+fNiZs8&#10;y0FWpfwfofoBUEsDBBQAAAAIAIdO4kCCaDKRMwIAAGMEAAAOAAAAZHJzL2Uyb0RvYy54bWytVEuO&#10;EzEQ3SNxB8t70klGjKIonVGYKAgpYkYaEGvH7U5b8k+2k+5wALgBKzbsOVfOMc/9yaCBxSzYuMuu&#10;8qt6r8q9uGm0Ikfhg7Qmp5PRmBJhuC2k2ef086fNmxklITJTMGWNyOlJBHqzfP1qUbu5mNrKqkJ4&#10;AhAT5rXLaRWjm2dZ4JXQLIysEwbO0nrNIrZ+nxWe1UDXKpuOx9dZbX3hvOUiBJyuOyftEf1LAG1Z&#10;Si7Wlh+0MLFD9UKxCEqhki7QZVttWQoe78oyiEhUTsE0tiuSwN6lNVsu2Hzvmask70tgLynhGSfN&#10;pEHSC9SaRUYOXv4FpSX3NtgyjrjVWUekVQQsJuNn2jxUzImWC6QO7iJ6+H+w/OPx3hNZ5PRqQolh&#10;Gh0///h+/vn7/OsbwRkEql2YI+7BITI272yDsRnOAw4T76b0On3BiMAPeU8XeUUTCU+XZtPZbAwX&#10;h2/YAD97uu58iO+F1SQZOfXoXysrO25D7EKHkJTN2I1Uqu2hMqTO6fXV23F74eIBuDLIkUh0xSYr&#10;NrumZ7azxQnEvO1mIzi+kUi+ZSHeM49hQMF4LvEOS6ksktjeoqSy/uu/zlM8egQvJTWGK6cGb4kS&#10;9cGgdwCMg+EHYzcY5qBvLaYV7UAtrYkLPqrBLL3VX/CGVikHXMxwZMppHMzb2A043iAXq1UbdHBe&#10;7qvuAibPsbg1D46nNEnI4FaHCDFbjZNAnSq9bpi9tkv9O0nD/ee+jXr6N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rDmLXXAAAACgEAAA8AAAAAAAAAAQAgAAAAIgAAAGRycy9kb3ducmV2Lnht&#10;bFBLAQIUABQAAAAIAIdO4kCCaDKRMwIAAGMEAAAOAAAAAAAAAAEAIAAAACYBAABkcnMvZTJvRG9j&#10;LnhtbFBLBQYAAAAABgAGAFkBAADL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- 8 -</w:t>
                    </w:r>
                    <w:r>
                      <w:rPr>
                        <w:rFonts w:hint="eastAsia" w:ascii="宋体" w:hAnsi="宋体" w:eastAsia="宋体" w:cs="宋体"/>
                        <w:sz w:val="28"/>
                        <w:szCs w:val="28"/>
                        <w:lang w:eastAsia="zh-CN"/>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BF32F" w14:textId="77777777" w:rsidR="00DF7D81" w:rsidRDefault="00E86FE1">
    <w:pPr>
      <w:pStyle w:val="a5"/>
    </w:pPr>
    <w:r>
      <w:rPr>
        <w:noProof/>
      </w:rPr>
      <mc:AlternateContent>
        <mc:Choice Requires="wps">
          <w:drawing>
            <wp:anchor distT="0" distB="0" distL="114300" distR="114300" simplePos="0" relativeHeight="251666432" behindDoc="0" locked="0" layoutInCell="1" allowOverlap="1" wp14:anchorId="660D7C99" wp14:editId="2E71DED0">
              <wp:simplePos x="0" y="0"/>
              <wp:positionH relativeFrom="margin">
                <wp:posOffset>5175250</wp:posOffset>
              </wp:positionH>
              <wp:positionV relativeFrom="paragraph">
                <wp:posOffset>-209550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B41F5"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w:instrText>
                          </w:r>
                          <w:r>
                            <w:rPr>
                              <w:rFonts w:ascii="宋体" w:hAnsi="宋体" w:cs="宋体" w:hint="eastAsia"/>
                              <w:sz w:val="28"/>
                              <w:szCs w:val="28"/>
                            </w:rPr>
                            <w:instrText xml:space="preserve">* MERGEFORMAT </w:instrText>
                          </w:r>
                          <w:r>
                            <w:rPr>
                              <w:rFonts w:ascii="宋体" w:hAnsi="宋体" w:cs="宋体" w:hint="eastAsia"/>
                              <w:sz w:val="28"/>
                              <w:szCs w:val="28"/>
                            </w:rPr>
                            <w:fldChar w:fldCharType="separate"/>
                          </w:r>
                          <w:r>
                            <w:rPr>
                              <w:rFonts w:ascii="宋体" w:hAnsi="宋体" w:cs="宋体" w:hint="eastAsia"/>
                              <w:sz w:val="28"/>
                              <w:szCs w:val="28"/>
                            </w:rPr>
                            <w:t>- 9 -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407.5pt;margin-top:-16.5pt;height:144pt;width:144pt;mso-position-horizontal-relative:margin;mso-wrap-style:none;z-index:251666432;mso-width-relative:page;mso-height-relative:page;" filled="f" stroked="f" coordsize="21600,21600" o:gfxdata="UEsDBAoAAAAAAIdO4kAAAAAAAAAAAAAAAAAEAAAAZHJzL1BLAwQUAAAACACHTuJAkgRda9cAAAAM&#10;AQAADwAAAGRycy9kb3ducmV2LnhtbE2PzU7DMBCE70i8g7VI3Fo7DUVViFOJinBEoumBoxsvScA/&#10;ke2m4e3ZnOA2qxnNflPuZ2vYhCEO3knI1gIYutbrwXUSTk292gGLSTmtjHco4Qcj7Kvbm1IV2l/d&#10;O07H1DEqcbFQEvqUxoLz2PZoVVz7ER15nz5YlegMHddBXancGr4R4pFbNTj60KsRDz2238eLlXCo&#10;myZMGIP5wNc6/3p7fsCXWcr7u0w8AUs4p78wLPiEDhUxnf3F6ciMhF22pS1JwirPSSyJTCzqLGGz&#10;JY9XJf8/ovoFUEsDBBQAAAAIAIdO4kAFlvt6MwIAAGMEAAAOAAAAZHJzL2Uyb0RvYy54bWytVEuO&#10;EzEQ3SNxB8t70klGjKIonVGYKAgpYkYaEGvH7U5b8k+2k+5wALgBKzbsOVfOMc/9yaCBxSzYuMuu&#10;8iu/V1W9uGm0Ikfhg7Qmp5PRmBJhuC2k2ef086fNmxklITJTMGWNyOlJBHqzfP1qUbu5mNrKqkJ4&#10;AhAT5rXLaRWjm2dZ4JXQLIysEwbO0nrNIrZ+nxWe1UDXKpuOx9dZbX3hvOUiBJyuOyftEf1LAG1Z&#10;Si7Wlh+0MLFD9UKxCEqhki7QZfvashQ83pVlEJGonIJpbFckgb1La7ZcsPneM1dJ3j+BveQJzzhp&#10;Jg2SXqDWLDJy8PIvKC25t8GWccStzjoirSJgMRk/0+ahYk60XCB1cBfRw/+D5R+P957IIqdXU0oM&#10;06j4+cf388/f51/fCM4gUO3CHHEPDpGxeWcbtM1wHnCYeDel1+kLRgR+yHu6yCuaSHi6NJvOZmO4&#10;OHzDBvjZ03XnQ3wvrCbJyKlH/VpZ2XEbYhc6hKRsxm6kUm0NlSF1Tq+v3o7bCxcPwJVBjkSie2yy&#10;YrNremY7W5xAzNuuN4LjG4nkWxbiPfNoBjwY4xLvsJTKIontLUoq67/+6zzFo0bwUlKjuXJqMEuU&#10;qA8GtQNgHAw/GLvBMAd9a9GtE4yh462JCz6qwSy91V8wQ6uUAy5mODLlNA7mbewaHDPIxWrVBh2c&#10;l/uqu4DOcyxuzYPjKU0SMrjVIULMVuMkUKdKrxt6r61SPyepuf/ct1FP/4blI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IEXWvXAAAADAEAAA8AAAAAAAAAAQAgAAAAIgAAAGRycy9kb3ducmV2Lnht&#10;bFBLAQIUABQAAAAIAIdO4kAFlvt6MwIAAGMEAAAOAAAAAAAAAAEAIAAAACYBAABkcnMvZTJvRG9j&#10;LnhtbFBLBQYAAAAABgAGAFkBAADL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- 9 -</w:t>
                    </w:r>
                    <w:r>
                      <w:rPr>
                        <w:rFonts w:hint="eastAsia" w:ascii="宋体" w:hAnsi="宋体" w:eastAsia="宋体" w:cs="宋体"/>
                        <w:sz w:val="28"/>
                        <w:szCs w:val="28"/>
                        <w:lang w:eastAsia="zh-CN"/>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4555262"/>
    </w:sdtPr>
    <w:sdtEndPr/>
    <w:sdtContent>
      <w:p w14:paraId="1C2B3A6C" w14:textId="77777777" w:rsidR="00DF7D81" w:rsidRDefault="00E86FE1">
        <w:pPr>
          <w:pStyle w:val="a5"/>
        </w:pPr>
        <w:r>
          <w:fldChar w:fldCharType="begin"/>
        </w:r>
        <w:r>
          <w:instrText>PAGE   \* MERGEFORMAT</w:instrText>
        </w:r>
        <w:r>
          <w:fldChar w:fldCharType="separate"/>
        </w:r>
        <w:r>
          <w:t>- 8 -</w:t>
        </w:r>
        <w:r>
          <w:fldChar w:fldCharType="end"/>
        </w:r>
      </w:p>
    </w:sdtContent>
  </w:sdt>
  <w:p w14:paraId="416D0C50" w14:textId="77777777" w:rsidR="00DF7D81" w:rsidRDefault="00DF7D81">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95954" w14:textId="77777777" w:rsidR="00DF7D81" w:rsidRDefault="00E86FE1">
    <w:pPr>
      <w:pStyle w:val="a5"/>
      <w:rPr>
        <w:rFonts w:ascii="宋体" w:hAnsi="宋体" w:cs="宋体"/>
        <w:sz w:val="28"/>
        <w:szCs w:val="28"/>
      </w:rPr>
    </w:pPr>
    <w:r>
      <w:rPr>
        <w:noProof/>
      </w:rPr>
      <mc:AlternateContent>
        <mc:Choice Requires="wps">
          <w:drawing>
            <wp:anchor distT="0" distB="0" distL="114300" distR="114300" simplePos="0" relativeHeight="251667456" behindDoc="0" locked="0" layoutInCell="1" allowOverlap="1" wp14:anchorId="617D943F" wp14:editId="29AD280E">
              <wp:simplePos x="0" y="0"/>
              <wp:positionH relativeFrom="margin">
                <wp:posOffset>-8890</wp:posOffset>
              </wp:positionH>
              <wp:positionV relativeFrom="paragraph">
                <wp:posOffset>76200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22AF4" w14:textId="77777777" w:rsidR="00DF7D81" w:rsidRDefault="00E86FE1">
                          <w:pPr>
                            <w:pStyle w:val="a5"/>
                            <w:rPr>
                              <w:rFonts w:ascii="宋体" w:hAnsi="宋体" w:cs="宋体"/>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- 10 -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left:-0.7pt;margin-top:6pt;height:144pt;width:144pt;mso-position-horizontal-relative:margin;mso-wrap-style:none;z-index:251667456;mso-width-relative:page;mso-height-relative:page;" filled="f" stroked="f" coordsize="21600,21600" o:gfxdata="UEsDBAoAAAAAAIdO4kAAAAAAAAAAAAAAAAAEAAAAZHJzL1BLAwQUAAAACACHTuJAam8oxdYAAAAJ&#10;AQAADwAAAGRycy9kb3ducmV2LnhtbE2PzU7DMBCE70i8g7VI3Fo7aRVVaZxKVIQjEg0Hjm68TQL+&#10;iWw3DW/PcoLjzoxmv6kOizVsxhBH7yRkawEMXef16HoJ722z2gGLSTmtjHco4RsjHOr7u0qV2t/c&#10;G86n1DMqcbFUEoaUppLz2A1oVVz7CR15Fx+sSnSGnuugblRuDc+FKLhVo6MPg5rwOGD3dbpaCcem&#10;bcOMMZgPfGk2n69PW3xepHx8yMQeWMIl/YXhF5/QoSams786HZmRsMq2lCQ9p0nk57uiAHaWsBFC&#10;AK8r/n9B/QNQSwMEFAAAAAgAh07iQEc+bJUzAgAAYwQAAA4AAABkcnMvZTJvRG9jLnhtbK1UzY7T&#10;MBC+I/EOlu80aStW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OKdFM&#10;oeKXH98vP39ffn0jOINAtfVzxO0sIkPzzjRom+Hc4zDybgqn4heMCPyQ93yVVzSB8HhpNpnNUrg4&#10;fMMG+MnTdet8eC+MItHIqEP9WlnZaetDFzqExGzabCop2xpKTeqM3kzfpu2FqwfgUiNHJNE9Nlqh&#10;2Tc9s73JzyDmTNcb3vJNheRb5sMDc2gGPBjjEu6xFNIgiektSkrjvv7rPMajRvBSUqO5MqoxS5TI&#10;Dxq1A2AYDDcY+8HQR3Vn0K1jjKHlrYkLLsjBLJxRXzBDq5gDLqY5MmU0DOZd6BocM8jFatUGHa2r&#10;DmV3AZ1nWdjqneUxTRTS29UxQMxW4yhQp0qvG3qvrVI/J7G5/9y3UU//hu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m8oxdYAAAAJAQAADwAAAAAAAAABACAAAAAiAAAAZHJzL2Rvd25yZXYueG1s&#10;UEsBAhQAFAAAAAgAh07iQEc+bJUzAgAAYwQAAA4AAAAAAAAAAQAgAAAAJQEAAGRycy9lMm9Eb2Mu&#10;eG1sUEsFBgAAAAAGAAYAWQEAAMoFA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- 10 -</w:t>
                    </w:r>
                    <w:r>
                      <w:rPr>
                        <w:rFonts w:hint="eastAsia" w:ascii="宋体" w:hAnsi="宋体" w:eastAsia="宋体" w:cs="宋体"/>
                        <w:sz w:val="28"/>
                        <w:szCs w:val="28"/>
                        <w:lang w:eastAsia="zh-CN"/>
                      </w:rPr>
                      <w:fldChar w:fldCharType="end"/>
                    </w:r>
                  </w:p>
                </w:txbxContent>
              </v:textbox>
            </v:shape>
          </w:pict>
        </mc:Fallback>
      </mc:AlternateContent>
    </w:r>
    <w:sdt>
      <w:sdtPr>
        <w:id w:val="1793095217"/>
        <w:showingPlcHdr/>
      </w:sdtPr>
      <w:sdtEndPr>
        <w:rPr>
          <w:rFonts w:ascii="宋体" w:hAnsi="宋体" w:cs="宋体"/>
          <w:sz w:val="28"/>
          <w:szCs w:val="28"/>
        </w:rPr>
      </w:sdtEndPr>
      <w:sdtContent/>
    </w:sdt>
  </w:p>
  <w:p w14:paraId="0564E308" w14:textId="77777777" w:rsidR="00DF7D81" w:rsidRDefault="00DF7D81">
    <w:pPr>
      <w:pStyle w:val="a5"/>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B5CE6" w14:textId="77777777" w:rsidR="00DF7D81" w:rsidRDefault="00DF7D8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E9690" w14:textId="77777777" w:rsidR="00E86FE1" w:rsidRDefault="00E86FE1">
      <w:r>
        <w:separator/>
      </w:r>
    </w:p>
  </w:footnote>
  <w:footnote w:type="continuationSeparator" w:id="0">
    <w:p w14:paraId="4907E764" w14:textId="77777777" w:rsidR="00E86FE1" w:rsidRDefault="00E86F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BB8"/>
    <w:rsid w:val="000365AE"/>
    <w:rsid w:val="00065A25"/>
    <w:rsid w:val="0008125E"/>
    <w:rsid w:val="000B4D8C"/>
    <w:rsid w:val="000C66D2"/>
    <w:rsid w:val="001121E5"/>
    <w:rsid w:val="0018053D"/>
    <w:rsid w:val="001B08B5"/>
    <w:rsid w:val="001C36D8"/>
    <w:rsid w:val="0022230A"/>
    <w:rsid w:val="0022426D"/>
    <w:rsid w:val="002F5E02"/>
    <w:rsid w:val="00335BB8"/>
    <w:rsid w:val="0033655D"/>
    <w:rsid w:val="00387206"/>
    <w:rsid w:val="00447004"/>
    <w:rsid w:val="004F5118"/>
    <w:rsid w:val="005819B3"/>
    <w:rsid w:val="00596BDF"/>
    <w:rsid w:val="005E0D22"/>
    <w:rsid w:val="00663CB1"/>
    <w:rsid w:val="006B7403"/>
    <w:rsid w:val="006C333E"/>
    <w:rsid w:val="007316EB"/>
    <w:rsid w:val="007A6207"/>
    <w:rsid w:val="0087634B"/>
    <w:rsid w:val="008B0EFF"/>
    <w:rsid w:val="009363DF"/>
    <w:rsid w:val="0097411F"/>
    <w:rsid w:val="009A5B31"/>
    <w:rsid w:val="00A0258A"/>
    <w:rsid w:val="00A30196"/>
    <w:rsid w:val="00A62952"/>
    <w:rsid w:val="00A763FA"/>
    <w:rsid w:val="00AE5F47"/>
    <w:rsid w:val="00B04F38"/>
    <w:rsid w:val="00B711BB"/>
    <w:rsid w:val="00BF17C7"/>
    <w:rsid w:val="00C05CAB"/>
    <w:rsid w:val="00C23609"/>
    <w:rsid w:val="00C47D7F"/>
    <w:rsid w:val="00C8063B"/>
    <w:rsid w:val="00D1629D"/>
    <w:rsid w:val="00D31F28"/>
    <w:rsid w:val="00D33F97"/>
    <w:rsid w:val="00DF7D81"/>
    <w:rsid w:val="00E03956"/>
    <w:rsid w:val="00E153F6"/>
    <w:rsid w:val="00E23A98"/>
    <w:rsid w:val="00E279CF"/>
    <w:rsid w:val="00E8256E"/>
    <w:rsid w:val="00E86E0E"/>
    <w:rsid w:val="00E86FE1"/>
    <w:rsid w:val="00EF6B21"/>
    <w:rsid w:val="00F83F6F"/>
    <w:rsid w:val="00F96078"/>
    <w:rsid w:val="08A70436"/>
    <w:rsid w:val="135047AB"/>
    <w:rsid w:val="13F46B1F"/>
    <w:rsid w:val="15EE6BFF"/>
    <w:rsid w:val="1C001D18"/>
    <w:rsid w:val="1C014FA2"/>
    <w:rsid w:val="25B63BA6"/>
    <w:rsid w:val="25DE7B9E"/>
    <w:rsid w:val="27C3002B"/>
    <w:rsid w:val="28D063AA"/>
    <w:rsid w:val="29B96548"/>
    <w:rsid w:val="2D84501A"/>
    <w:rsid w:val="2D976417"/>
    <w:rsid w:val="30CA56A6"/>
    <w:rsid w:val="31AB3AD3"/>
    <w:rsid w:val="3374782E"/>
    <w:rsid w:val="35853B99"/>
    <w:rsid w:val="36A61A22"/>
    <w:rsid w:val="37FC7275"/>
    <w:rsid w:val="3C9C2456"/>
    <w:rsid w:val="3CEC5956"/>
    <w:rsid w:val="3D116435"/>
    <w:rsid w:val="3E6C6CB4"/>
    <w:rsid w:val="455D3FC3"/>
    <w:rsid w:val="47632AC2"/>
    <w:rsid w:val="4FE230F9"/>
    <w:rsid w:val="55D772EC"/>
    <w:rsid w:val="592724ED"/>
    <w:rsid w:val="5BCF5DB2"/>
    <w:rsid w:val="5D8D7703"/>
    <w:rsid w:val="6236403E"/>
    <w:rsid w:val="63E667CA"/>
    <w:rsid w:val="64757188"/>
    <w:rsid w:val="6BD546D2"/>
    <w:rsid w:val="736A7953"/>
    <w:rsid w:val="74AF2F77"/>
    <w:rsid w:val="79B9220F"/>
    <w:rsid w:val="7C4C3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3510599"/>
  <w15:docId w15:val="{833816CF-4AF6-448E-A06B-53AF4DFE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qFormat/>
    <w:pPr>
      <w:ind w:leftChars="2500" w:left="100"/>
    </w:pPr>
    <w:rPr>
      <w:rFonts w:ascii="Times New Roman" w:hAnsi="Times New Roman"/>
      <w:szCs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rFonts w:ascii="Calibri" w:eastAsia="宋体" w:hAnsi="Calibri" w:cs="Times New Roman"/>
      <w:sz w:val="18"/>
      <w:szCs w:val="18"/>
    </w:rPr>
  </w:style>
  <w:style w:type="character" w:customStyle="1" w:styleId="a6">
    <w:name w:val="页脚 字符"/>
    <w:basedOn w:val="a0"/>
    <w:link w:val="a5"/>
    <w:uiPriority w:val="99"/>
    <w:qFormat/>
    <w:rPr>
      <w:rFonts w:ascii="Calibri" w:eastAsia="宋体" w:hAnsi="Calibri" w:cs="Times New Roman"/>
      <w:sz w:val="18"/>
      <w:szCs w:val="18"/>
    </w:rPr>
  </w:style>
  <w:style w:type="character" w:customStyle="1" w:styleId="a4">
    <w:name w:val="日期 字符"/>
    <w:basedOn w:val="a0"/>
    <w:link w:val="a3"/>
    <w:uiPriority w:val="99"/>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8BE8492-2225-45AC-B3F3-E8D2698A646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716</Words>
  <Characters>4086</Characters>
  <Application>Microsoft Office Word</Application>
  <DocSecurity>0</DocSecurity>
  <Lines>34</Lines>
  <Paragraphs>9</Paragraphs>
  <ScaleCrop>false</ScaleCrop>
  <Company>China</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 海伶</dc:creator>
  <cp:lastModifiedBy>Ricardo wang</cp:lastModifiedBy>
  <cp:revision>12</cp:revision>
  <dcterms:created xsi:type="dcterms:W3CDTF">2020-09-02T01:25:00Z</dcterms:created>
  <dcterms:modified xsi:type="dcterms:W3CDTF">2020-11-29T12:49:00Z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-641362189</vt:i4>
  </property>
  <property fmtid="{D5CDD505-2E9C-101B-9397-08002B2CF9AE}" pid="3" name="KSOProductBuildVer">
    <vt:lpwstr>2052-11.1.0.10072</vt:lpwstr>
  </property>
</Properties>
</file>